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EC8" w:rsidRPr="00144EC8" w:rsidRDefault="00C915F0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8693"/>
        </w:tabs>
        <w:ind w:left="142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41680" cy="741680"/>
            <wp:effectExtent l="0" t="0" r="1270" b="1270"/>
            <wp:docPr id="1" name="Рисунок 1" descr="C:\Users\Администратор\AppData\Local\Microsoft\Windows\Temporary Internet Files\Content.Word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AppData\Local\Microsoft\Windows\Temporary Internet Files\Content.Word\герб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Book Antiqua" w:eastAsia="Times New Roman" w:hAnsi="Book Antiqua" w:cs="Times New Roman"/>
          <w:b/>
          <w:color w:val="FF0000"/>
          <w:sz w:val="28"/>
          <w:szCs w:val="28"/>
          <w:lang w:eastAsia="ru-RU"/>
        </w:rPr>
      </w:pP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Book Antiqua" w:eastAsia="Times New Roman" w:hAnsi="Book Antiqua" w:cs="Times New Roman"/>
          <w:b/>
          <w:color w:val="FF0000"/>
          <w:sz w:val="28"/>
          <w:szCs w:val="28"/>
          <w:lang w:eastAsia="ru-RU"/>
        </w:rPr>
      </w:pP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Book Antiqua" w:eastAsia="Times New Roman" w:hAnsi="Book Antiqua" w:cs="Times New Roman"/>
          <w:b/>
          <w:color w:val="FF0000"/>
          <w:sz w:val="28"/>
          <w:szCs w:val="28"/>
          <w:lang w:eastAsia="ru-RU"/>
        </w:rPr>
      </w:pP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</w:p>
    <w:p w:rsid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  <w:r w:rsidRPr="00144EC8"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  <w:t>Министерство транспорта Российской Федерации</w:t>
      </w:r>
    </w:p>
    <w:p w:rsidR="00D47637" w:rsidRPr="00144EC8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</w:p>
    <w:p w:rsid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  <w:r w:rsidRPr="00144EC8"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  <w:t>Федеральная служба по надзору в сфере транспорта</w:t>
      </w:r>
    </w:p>
    <w:p w:rsidR="00D47637" w:rsidRPr="00144EC8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</w:pPr>
    </w:p>
    <w:p w:rsidR="00EA058D" w:rsidRDefault="00EA058D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Межрегиональное </w:t>
      </w:r>
      <w:r w:rsidRPr="00EA058D"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  <w:t>территориальное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управление </w:t>
      </w:r>
    </w:p>
    <w:p w:rsidR="00144EC8" w:rsidRPr="00144EC8" w:rsidRDefault="00EA058D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Северо-Кавказскому федеральному округу</w:t>
      </w: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D47637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D47637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D47637" w:rsidRPr="00144EC8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44EC8" w:rsidRPr="00144EC8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360" w:lineRule="auto"/>
        <w:ind w:left="142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ДОКЛАД</w:t>
      </w:r>
    </w:p>
    <w:p w:rsidR="00E33E11" w:rsidRDefault="00E33E11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Итоги контрольно-надзорной деятельности </w:t>
      </w:r>
    </w:p>
    <w:p w:rsidR="00EA058D" w:rsidRDefault="00EA058D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Межрегиональн</w:t>
      </w:r>
      <w:r w:rsidR="00C35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 </w:t>
      </w:r>
      <w:r w:rsidRPr="00EA058D"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  <w:t>территориально</w:t>
      </w:r>
      <w:r>
        <w:rPr>
          <w:rFonts w:ascii="Book Antiqua" w:eastAsia="Times New Roman" w:hAnsi="Book Antiqua" w:cs="Times New Roman"/>
          <w:b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управления </w:t>
      </w:r>
    </w:p>
    <w:p w:rsidR="00EA058D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Федеральной службы по надзору в сфере транспорта </w:t>
      </w:r>
    </w:p>
    <w:p w:rsidR="00EA058D" w:rsidRPr="00144EC8" w:rsidRDefault="00EA058D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Северо-Кавказскому федеральному округу</w:t>
      </w:r>
    </w:p>
    <w:p w:rsidR="00D47637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36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BD4694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360" w:lineRule="auto"/>
        <w:ind w:left="142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FC71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квартал</w:t>
      </w:r>
      <w:r w:rsidR="00B14E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201</w:t>
      </w:r>
      <w:r w:rsidR="00FC71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D47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  <w:r w:rsidR="00FC71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360" w:lineRule="auto"/>
        <w:ind w:left="142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P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0C5B" w:rsidRDefault="006A0C5B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0C5B" w:rsidRDefault="006A0C5B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0C5B" w:rsidRPr="00144EC8" w:rsidRDefault="006A0C5B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4EC8" w:rsidRDefault="00144EC8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637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637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637" w:rsidRDefault="00D47637" w:rsidP="005F03C0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7C6E" w:rsidRDefault="00144EC8" w:rsidP="000A656E">
      <w:pPr>
        <w:pBdr>
          <w:top w:val="single" w:sz="4" w:space="16" w:color="auto"/>
          <w:left w:val="single" w:sz="4" w:space="4" w:color="auto"/>
          <w:bottom w:val="single" w:sz="4" w:space="31" w:color="auto"/>
          <w:right w:val="single" w:sz="4" w:space="4" w:color="auto"/>
        </w:pBd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E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</w:t>
      </w:r>
      <w:r w:rsidR="00E33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46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Нальчик</w:t>
      </w:r>
    </w:p>
    <w:p w:rsidR="000160D8" w:rsidRPr="002576B2" w:rsidRDefault="007E71D2" w:rsidP="00F81BA6">
      <w:pPr>
        <w:pageBreakBefore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576B2">
        <w:rPr>
          <w:rFonts w:ascii="Times New Roman" w:hAnsi="Times New Roman" w:cs="Times New Roman"/>
          <w:b/>
          <w:sz w:val="32"/>
          <w:szCs w:val="28"/>
        </w:rPr>
        <w:lastRenderedPageBreak/>
        <w:t>Введение</w:t>
      </w:r>
    </w:p>
    <w:p w:rsidR="000160D8" w:rsidRPr="000160D8" w:rsidRDefault="000160D8" w:rsidP="00E33E11">
      <w:pPr>
        <w:ind w:left="0" w:firstLine="709"/>
        <w:rPr>
          <w:rFonts w:ascii="Times New Roman" w:hAnsi="Times New Roman" w:cs="Times New Roman"/>
          <w:sz w:val="20"/>
          <w:szCs w:val="28"/>
        </w:rPr>
      </w:pPr>
    </w:p>
    <w:p w:rsidR="00027DD2" w:rsidRDefault="009343B9" w:rsidP="00E33E11">
      <w:p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C0FC5">
        <w:rPr>
          <w:rFonts w:ascii="Times New Roman" w:hAnsi="Times New Roman" w:cs="Times New Roman"/>
          <w:sz w:val="28"/>
          <w:szCs w:val="28"/>
        </w:rPr>
        <w:t xml:space="preserve">Межрегиональное территориальное управление </w:t>
      </w:r>
      <w:r w:rsidRPr="007C0FC5">
        <w:rPr>
          <w:rFonts w:ascii="Times New Roman" w:hAnsi="Times New Roman" w:cs="Times New Roman"/>
          <w:bCs/>
          <w:sz w:val="28"/>
          <w:szCs w:val="28"/>
        </w:rPr>
        <w:t>Федеральной служб</w:t>
      </w:r>
      <w:r w:rsidR="00E33E11">
        <w:rPr>
          <w:rFonts w:ascii="Times New Roman" w:hAnsi="Times New Roman" w:cs="Times New Roman"/>
          <w:bCs/>
          <w:sz w:val="28"/>
          <w:szCs w:val="28"/>
        </w:rPr>
        <w:t>ы по надзору в сфере транспорта по СКФО</w:t>
      </w:r>
      <w:r w:rsidRPr="007C0FC5">
        <w:rPr>
          <w:rFonts w:ascii="Times New Roman" w:hAnsi="Times New Roman" w:cs="Times New Roman"/>
          <w:bCs/>
          <w:sz w:val="28"/>
          <w:szCs w:val="28"/>
        </w:rPr>
        <w:t xml:space="preserve"> осуществля</w:t>
      </w:r>
      <w:r w:rsidR="00E33E11">
        <w:rPr>
          <w:rFonts w:ascii="Times New Roman" w:hAnsi="Times New Roman" w:cs="Times New Roman"/>
          <w:bCs/>
          <w:sz w:val="28"/>
          <w:szCs w:val="28"/>
        </w:rPr>
        <w:t>ет</w:t>
      </w:r>
      <w:r w:rsidRPr="007C0FC5">
        <w:rPr>
          <w:rFonts w:ascii="Times New Roman" w:hAnsi="Times New Roman" w:cs="Times New Roman"/>
          <w:bCs/>
          <w:sz w:val="28"/>
          <w:szCs w:val="28"/>
        </w:rPr>
        <w:t xml:space="preserve"> функции по надзору и контролю в области </w:t>
      </w:r>
      <w:r w:rsidR="00E33E11" w:rsidRPr="007C0FC5">
        <w:rPr>
          <w:rFonts w:ascii="Times New Roman" w:hAnsi="Times New Roman" w:cs="Times New Roman"/>
          <w:sz w:val="28"/>
          <w:szCs w:val="28"/>
        </w:rPr>
        <w:t xml:space="preserve">автомобильного и городского наземного электрического транспорта (кроме вопросов безопасности дорожного движения), промышленного транспорта и дорожного </w:t>
      </w:r>
      <w:bookmarkStart w:id="0" w:name="_GoBack"/>
      <w:r w:rsidR="00E33E11" w:rsidRPr="007C0FC5">
        <w:rPr>
          <w:rFonts w:ascii="Times New Roman" w:hAnsi="Times New Roman" w:cs="Times New Roman"/>
          <w:sz w:val="28"/>
          <w:szCs w:val="28"/>
        </w:rPr>
        <w:t>хозяйства</w:t>
      </w:r>
      <w:r w:rsidR="00FC480A">
        <w:rPr>
          <w:rFonts w:ascii="Times New Roman" w:hAnsi="Times New Roman" w:cs="Times New Roman"/>
          <w:sz w:val="28"/>
          <w:szCs w:val="28"/>
        </w:rPr>
        <w:t>,</w:t>
      </w:r>
      <w:r w:rsidR="00E33E11" w:rsidRPr="007C0FC5">
        <w:rPr>
          <w:rFonts w:ascii="Times New Roman" w:hAnsi="Times New Roman" w:cs="Times New Roman"/>
          <w:sz w:val="28"/>
          <w:szCs w:val="28"/>
        </w:rPr>
        <w:t xml:space="preserve"> </w:t>
      </w:r>
      <w:r w:rsidRPr="007C0FC5">
        <w:rPr>
          <w:rFonts w:ascii="Times New Roman" w:hAnsi="Times New Roman" w:cs="Times New Roman"/>
          <w:sz w:val="28"/>
          <w:szCs w:val="28"/>
        </w:rPr>
        <w:t xml:space="preserve">гражданской авиации, использования воздушного пространства Российской </w:t>
      </w:r>
      <w:bookmarkEnd w:id="0"/>
      <w:r w:rsidRPr="007C0FC5">
        <w:rPr>
          <w:rFonts w:ascii="Times New Roman" w:hAnsi="Times New Roman" w:cs="Times New Roman"/>
          <w:sz w:val="28"/>
          <w:szCs w:val="28"/>
        </w:rPr>
        <w:t xml:space="preserve">Федерации, аэронавигационного обслуживания пользователей воздушного пространства Российской Федерации, авиационно-космического поиска и спасания, морского (включая морские порты), железнодорожного транспорта, а также обеспечения транспортной безопасности </w:t>
      </w:r>
      <w:r w:rsidRPr="007C0FC5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Pr="007C0FC5">
        <w:rPr>
          <w:rFonts w:ascii="Times New Roman" w:hAnsi="Times New Roman" w:cs="Times New Roman"/>
          <w:sz w:val="28"/>
          <w:szCs w:val="28"/>
        </w:rPr>
        <w:t>Северо-Кавказского федерального округа</w:t>
      </w:r>
      <w:r w:rsidR="00027DD2" w:rsidRPr="007C0FC5">
        <w:rPr>
          <w:rFonts w:ascii="Times New Roman" w:hAnsi="Times New Roman" w:cs="Times New Roman"/>
          <w:sz w:val="28"/>
          <w:szCs w:val="28"/>
        </w:rPr>
        <w:t>.</w:t>
      </w:r>
    </w:p>
    <w:p w:rsidR="002751E5" w:rsidRDefault="00143B17" w:rsidP="00143B17">
      <w:p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43B17">
        <w:rPr>
          <w:rFonts w:ascii="Times New Roman" w:hAnsi="Times New Roman" w:cs="Times New Roman"/>
          <w:sz w:val="28"/>
          <w:szCs w:val="28"/>
        </w:rPr>
        <w:t xml:space="preserve">При осуществлении государственного контроля и надзора по соблюдению обязательных требований в области автомобильного транспорта Управление руководствуется нормативными правовыми актами действующего транспортного законодательства, перечень которых размещен на официальном сайте Ространснадзора в информационно-телекоммуникационной </w:t>
      </w:r>
      <w:r w:rsidR="002751E5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143B17" w:rsidRPr="007C0FC5" w:rsidRDefault="00143B17" w:rsidP="00143B17">
      <w:p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43B17">
        <w:rPr>
          <w:rFonts w:ascii="Times New Roman" w:hAnsi="Times New Roman" w:cs="Times New Roman"/>
          <w:sz w:val="28"/>
          <w:szCs w:val="28"/>
        </w:rPr>
        <w:t>Контрольно-надзорная деятельность Управления реализуется посредством организации и проведения проверок юридических лиц и индивидуальных предпринимателей (плановые и внеплановые проверки в форме выездных и документарных), рейдовых мероприятий, рассмотрения жалоб, заявлений, сообщений от государственных органов, организации и проведения мероприятий по профилактике нарушений обязательных требований, мероприятий по контролю, осуществляемых без взаимодействия с юридическими лицами и индивидуальными предпринимателями.</w:t>
      </w:r>
    </w:p>
    <w:p w:rsidR="00143B17" w:rsidRPr="00E33E11" w:rsidRDefault="000A12D9" w:rsidP="00E33E11">
      <w:pPr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E33E11">
        <w:rPr>
          <w:rFonts w:ascii="Times New Roman" w:hAnsi="Times New Roman" w:cs="Times New Roman"/>
          <w:bCs/>
          <w:sz w:val="28"/>
          <w:szCs w:val="28"/>
        </w:rPr>
        <w:t>Сведения о количестве осуществляющих деятельность на территории СКФО субъектов, деятельность которых подлежит государственному контролю со стороны МТУ Ространснадзора</w:t>
      </w:r>
      <w:r w:rsidR="00381D83">
        <w:rPr>
          <w:rFonts w:ascii="Times New Roman" w:hAnsi="Times New Roman" w:cs="Times New Roman"/>
          <w:bCs/>
          <w:sz w:val="28"/>
          <w:szCs w:val="28"/>
        </w:rPr>
        <w:t xml:space="preserve"> по СКФО представлены в таблице:</w:t>
      </w:r>
    </w:p>
    <w:p w:rsidR="000A12D9" w:rsidRPr="000160D8" w:rsidRDefault="000A12D9" w:rsidP="000A12D9">
      <w:pPr>
        <w:widowControl w:val="0"/>
        <w:spacing w:line="235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6403"/>
        <w:gridCol w:w="2239"/>
        <w:gridCol w:w="1412"/>
      </w:tblGrid>
      <w:tr w:rsidR="000A12D9" w:rsidRPr="000A12D9" w:rsidTr="00381D83">
        <w:trPr>
          <w:cantSplit/>
          <w:trHeight w:val="1822"/>
          <w:jc w:val="center"/>
        </w:trPr>
        <w:tc>
          <w:tcPr>
            <w:tcW w:w="6403" w:type="dxa"/>
            <w:vAlign w:val="center"/>
            <w:hideMark/>
          </w:tcPr>
          <w:p w:rsidR="000A12D9" w:rsidRPr="000A12D9" w:rsidRDefault="000A12D9" w:rsidP="000A12D9">
            <w:pPr>
              <w:widowControl w:val="0"/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2D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надзора</w:t>
            </w:r>
          </w:p>
        </w:tc>
        <w:tc>
          <w:tcPr>
            <w:tcW w:w="2239" w:type="dxa"/>
            <w:textDirection w:val="btLr"/>
            <w:vAlign w:val="center"/>
            <w:hideMark/>
          </w:tcPr>
          <w:p w:rsidR="000A12D9" w:rsidRPr="000A12D9" w:rsidRDefault="000A12D9" w:rsidP="00143B17">
            <w:pPr>
              <w:widowControl w:val="0"/>
              <w:spacing w:line="235" w:lineRule="auto"/>
              <w:ind w:left="57" w:right="57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2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Общее количество </w:t>
            </w:r>
            <w:r w:rsidR="00143B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хозяйствующих субъектов, </w:t>
            </w:r>
            <w:r w:rsidRPr="000A12D9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деятельность которых подлежит государственному контролю (надзору), ед.</w:t>
            </w:r>
          </w:p>
        </w:tc>
        <w:tc>
          <w:tcPr>
            <w:tcW w:w="1412" w:type="dxa"/>
            <w:textDirection w:val="btLr"/>
            <w:vAlign w:val="center"/>
            <w:hideMark/>
          </w:tcPr>
          <w:p w:rsidR="000A12D9" w:rsidRPr="000A12D9" w:rsidRDefault="00090C6E" w:rsidP="000A12D9">
            <w:pPr>
              <w:widowControl w:val="0"/>
              <w:spacing w:line="235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C6E">
              <w:rPr>
                <w:rFonts w:ascii="Times New Roman" w:eastAsia="Times New Roman" w:hAnsi="Times New Roman" w:cs="Times New Roman"/>
                <w:sz w:val="20"/>
                <w:szCs w:val="20"/>
              </w:rPr>
              <w:t>Штатная численность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МТУ Ространснадзора по СКФО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Pr="00894D7C" w:rsidRDefault="000A12D9" w:rsidP="000A12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МТУ Ространснадзора по СКФО, всего</w:t>
            </w:r>
          </w:p>
        </w:tc>
        <w:tc>
          <w:tcPr>
            <w:tcW w:w="2239" w:type="dxa"/>
          </w:tcPr>
          <w:p w:rsidR="002751E5" w:rsidRPr="00C27031" w:rsidRDefault="002751E5" w:rsidP="002751E5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14297</w:t>
            </w:r>
          </w:p>
        </w:tc>
        <w:tc>
          <w:tcPr>
            <w:tcW w:w="1412" w:type="dxa"/>
          </w:tcPr>
          <w:p w:rsidR="000A12D9" w:rsidRPr="00580A28" w:rsidRDefault="00090C6E" w:rsidP="002A0B67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2A0B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Pr="00894D7C" w:rsidRDefault="000A12D9" w:rsidP="00143B17">
            <w:pPr>
              <w:ind w:left="3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Госавтодорнадзор, всего</w:t>
            </w:r>
          </w:p>
          <w:p w:rsidR="000A12D9" w:rsidRPr="00021425" w:rsidRDefault="000A12D9" w:rsidP="000A12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B17">
              <w:rPr>
                <w:rFonts w:ascii="Times New Roman" w:hAnsi="Times New Roman" w:cs="Times New Roman"/>
                <w:bCs/>
                <w:szCs w:val="24"/>
              </w:rPr>
              <w:t>в т.ч. по территориальным отделам:</w:t>
            </w:r>
          </w:p>
        </w:tc>
        <w:tc>
          <w:tcPr>
            <w:tcW w:w="2239" w:type="dxa"/>
          </w:tcPr>
          <w:p w:rsidR="000A12D9" w:rsidRPr="00C27031" w:rsidRDefault="002751E5" w:rsidP="00BD4694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BD46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385</w:t>
            </w:r>
          </w:p>
        </w:tc>
        <w:tc>
          <w:tcPr>
            <w:tcW w:w="1412" w:type="dxa"/>
          </w:tcPr>
          <w:p w:rsidR="000A12D9" w:rsidRPr="00580A28" w:rsidRDefault="00090C6E" w:rsidP="002A0B67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2A0B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Pr="00021425" w:rsidRDefault="000A12D9" w:rsidP="000A12D9">
            <w:pPr>
              <w:ind w:left="-55" w:right="-6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ТОГАДН по Республике Дагестан</w:t>
            </w:r>
          </w:p>
        </w:tc>
        <w:tc>
          <w:tcPr>
            <w:tcW w:w="2239" w:type="dxa"/>
          </w:tcPr>
          <w:p w:rsidR="000A12D9" w:rsidRPr="00C27031" w:rsidRDefault="00BD4694" w:rsidP="00E71B3E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3316</w:t>
            </w:r>
          </w:p>
        </w:tc>
        <w:tc>
          <w:tcPr>
            <w:tcW w:w="1412" w:type="dxa"/>
          </w:tcPr>
          <w:p w:rsidR="000A12D9" w:rsidRPr="006F3F53" w:rsidRDefault="00090C6E" w:rsidP="002A0B67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A0B6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Default="000A12D9" w:rsidP="000A12D9">
            <w:pPr>
              <w:ind w:left="-55" w:right="-66"/>
            </w:pPr>
            <w:r w:rsidRPr="00E8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ТОГАДН по Республике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Ингушетия</w:t>
            </w:r>
          </w:p>
        </w:tc>
        <w:tc>
          <w:tcPr>
            <w:tcW w:w="2239" w:type="dxa"/>
          </w:tcPr>
          <w:p w:rsidR="000A12D9" w:rsidRPr="00C27031" w:rsidRDefault="00BD4694" w:rsidP="00E71B3E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412" w:type="dxa"/>
          </w:tcPr>
          <w:p w:rsidR="000A12D9" w:rsidRPr="006F3F53" w:rsidRDefault="00090C6E" w:rsidP="00E71B3E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Default="000A12D9" w:rsidP="000A12D9">
            <w:pPr>
              <w:ind w:left="-55" w:right="-66"/>
            </w:pPr>
            <w:r w:rsidRPr="00E8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ТОГАДН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Кабардино-Балкарской Республике</w:t>
            </w:r>
          </w:p>
        </w:tc>
        <w:tc>
          <w:tcPr>
            <w:tcW w:w="2239" w:type="dxa"/>
          </w:tcPr>
          <w:p w:rsidR="000A12D9" w:rsidRPr="00C27031" w:rsidRDefault="00BD4694" w:rsidP="002751E5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1449</w:t>
            </w:r>
          </w:p>
        </w:tc>
        <w:tc>
          <w:tcPr>
            <w:tcW w:w="1412" w:type="dxa"/>
          </w:tcPr>
          <w:p w:rsidR="000A12D9" w:rsidRPr="006F3F53" w:rsidRDefault="00090C6E" w:rsidP="00FC480A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C48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Default="000A12D9" w:rsidP="000A12D9">
            <w:pPr>
              <w:ind w:left="-55" w:right="-66"/>
            </w:pPr>
            <w:r w:rsidRPr="00E8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ТОГАДН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Карачаево-Черкесской Республике</w:t>
            </w:r>
          </w:p>
        </w:tc>
        <w:tc>
          <w:tcPr>
            <w:tcW w:w="2239" w:type="dxa"/>
          </w:tcPr>
          <w:p w:rsidR="000A12D9" w:rsidRPr="00C27031" w:rsidRDefault="00BD4694" w:rsidP="00E71B3E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1412" w:type="dxa"/>
          </w:tcPr>
          <w:p w:rsidR="000A12D9" w:rsidRPr="006F3F53" w:rsidRDefault="00090C6E" w:rsidP="00E71B3E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Default="000A12D9" w:rsidP="000A12D9">
            <w:pPr>
              <w:ind w:left="-55" w:right="-66"/>
            </w:pPr>
            <w:r w:rsidRPr="00E8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ТОГАДН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Республике Северная Осетия-Алания</w:t>
            </w:r>
          </w:p>
        </w:tc>
        <w:tc>
          <w:tcPr>
            <w:tcW w:w="2239" w:type="dxa"/>
          </w:tcPr>
          <w:p w:rsidR="000A12D9" w:rsidRPr="00C27031" w:rsidRDefault="00BD4694" w:rsidP="00E71B3E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1271</w:t>
            </w:r>
          </w:p>
        </w:tc>
        <w:tc>
          <w:tcPr>
            <w:tcW w:w="1412" w:type="dxa"/>
          </w:tcPr>
          <w:p w:rsidR="000A12D9" w:rsidRPr="006F3F53" w:rsidRDefault="00090C6E" w:rsidP="00E71B3E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Default="000A12D9" w:rsidP="000A12D9">
            <w:pPr>
              <w:ind w:left="-55" w:right="-66"/>
            </w:pPr>
            <w:r w:rsidRPr="00E8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ТОГАДН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Чеченской Республике</w:t>
            </w:r>
          </w:p>
        </w:tc>
        <w:tc>
          <w:tcPr>
            <w:tcW w:w="2239" w:type="dxa"/>
          </w:tcPr>
          <w:p w:rsidR="000A12D9" w:rsidRPr="00C27031" w:rsidRDefault="00BD4694" w:rsidP="00E71B3E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1412" w:type="dxa"/>
          </w:tcPr>
          <w:p w:rsidR="000A12D9" w:rsidRPr="006F3F53" w:rsidRDefault="00090C6E" w:rsidP="00E71B3E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Default="000A12D9" w:rsidP="000A12D9">
            <w:pPr>
              <w:ind w:left="-55" w:right="-66"/>
            </w:pPr>
            <w:r w:rsidRPr="00E8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ТОГАДН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Ставропольскому краю</w:t>
            </w:r>
          </w:p>
        </w:tc>
        <w:tc>
          <w:tcPr>
            <w:tcW w:w="2239" w:type="dxa"/>
          </w:tcPr>
          <w:p w:rsidR="000A12D9" w:rsidRPr="00C27031" w:rsidRDefault="00BD4694" w:rsidP="002751E5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3860</w:t>
            </w:r>
          </w:p>
        </w:tc>
        <w:tc>
          <w:tcPr>
            <w:tcW w:w="1412" w:type="dxa"/>
          </w:tcPr>
          <w:p w:rsidR="000A12D9" w:rsidRPr="006F3F53" w:rsidRDefault="00090C6E" w:rsidP="00FC480A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C48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Pr="00894D7C" w:rsidRDefault="000A12D9" w:rsidP="00143B17">
            <w:pPr>
              <w:ind w:left="3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Госжелдорнадзор</w:t>
            </w:r>
          </w:p>
        </w:tc>
        <w:tc>
          <w:tcPr>
            <w:tcW w:w="2239" w:type="dxa"/>
          </w:tcPr>
          <w:p w:rsidR="000A12D9" w:rsidRPr="00976CE5" w:rsidRDefault="008A0583" w:rsidP="00976CE5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6C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976CE5" w:rsidRPr="00976C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412" w:type="dxa"/>
          </w:tcPr>
          <w:p w:rsidR="000A12D9" w:rsidRPr="00580A28" w:rsidRDefault="00FC480A" w:rsidP="00E71B3E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Pr="00894D7C" w:rsidRDefault="000A12D9" w:rsidP="00143B17">
            <w:pPr>
              <w:ind w:left="3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Госморречнадзор</w:t>
            </w:r>
          </w:p>
        </w:tc>
        <w:tc>
          <w:tcPr>
            <w:tcW w:w="2239" w:type="dxa"/>
          </w:tcPr>
          <w:p w:rsidR="000A12D9" w:rsidRPr="00976CE5" w:rsidRDefault="008A0583" w:rsidP="00E71B3E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6C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1412" w:type="dxa"/>
          </w:tcPr>
          <w:p w:rsidR="000A12D9" w:rsidRPr="00580A28" w:rsidRDefault="00090C6E" w:rsidP="00E71B3E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A12D9" w:rsidRPr="000A12D9" w:rsidTr="00381D83">
        <w:trPr>
          <w:trHeight w:val="130"/>
          <w:jc w:val="center"/>
        </w:trPr>
        <w:tc>
          <w:tcPr>
            <w:tcW w:w="6403" w:type="dxa"/>
          </w:tcPr>
          <w:p w:rsidR="000A12D9" w:rsidRPr="00894D7C" w:rsidRDefault="000A12D9" w:rsidP="00143B17">
            <w:pPr>
              <w:ind w:left="3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Авианадзор</w:t>
            </w:r>
          </w:p>
        </w:tc>
        <w:tc>
          <w:tcPr>
            <w:tcW w:w="2239" w:type="dxa"/>
          </w:tcPr>
          <w:p w:rsidR="000A12D9" w:rsidRPr="00976CE5" w:rsidRDefault="008A0583" w:rsidP="002C4B41">
            <w:pPr>
              <w:widowControl w:val="0"/>
              <w:spacing w:line="235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6C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2C4B41" w:rsidRPr="00976C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2" w:type="dxa"/>
          </w:tcPr>
          <w:p w:rsidR="000A12D9" w:rsidRPr="00580A28" w:rsidRDefault="00090C6E" w:rsidP="00FC480A">
            <w:pPr>
              <w:widowControl w:val="0"/>
              <w:spacing w:line="235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C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848A5" w:rsidRPr="000A12D9" w:rsidTr="00381D83">
        <w:trPr>
          <w:trHeight w:val="269"/>
          <w:jc w:val="center"/>
        </w:trPr>
        <w:tc>
          <w:tcPr>
            <w:tcW w:w="6403" w:type="dxa"/>
          </w:tcPr>
          <w:p w:rsidR="00A0004F" w:rsidRPr="00894D7C" w:rsidRDefault="009848A5" w:rsidP="00143B17">
            <w:pPr>
              <w:ind w:left="3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Надзор за обеспечением транспортной безопасности</w:t>
            </w:r>
          </w:p>
        </w:tc>
        <w:tc>
          <w:tcPr>
            <w:tcW w:w="2239" w:type="dxa"/>
          </w:tcPr>
          <w:p w:rsidR="00A0004F" w:rsidRPr="00976CE5" w:rsidRDefault="008D16ED" w:rsidP="00E71B3E">
            <w:pPr>
              <w:widowControl w:val="0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C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1393</w:t>
            </w:r>
          </w:p>
        </w:tc>
        <w:tc>
          <w:tcPr>
            <w:tcW w:w="1412" w:type="dxa"/>
          </w:tcPr>
          <w:p w:rsidR="008658AB" w:rsidRPr="00143B17" w:rsidRDefault="00090C6E" w:rsidP="00FC480A">
            <w:pPr>
              <w:widowControl w:val="0"/>
              <w:spacing w:line="235" w:lineRule="auto"/>
              <w:ind w:lef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3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C4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658AB" w:rsidRPr="000A12D9" w:rsidTr="00381D83">
        <w:trPr>
          <w:trHeight w:val="273"/>
          <w:jc w:val="center"/>
        </w:trPr>
        <w:tc>
          <w:tcPr>
            <w:tcW w:w="6403" w:type="dxa"/>
          </w:tcPr>
          <w:p w:rsidR="008658AB" w:rsidRDefault="008658AB" w:rsidP="00143B17">
            <w:pPr>
              <w:ind w:left="3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Обеспечивающие специалисты</w:t>
            </w:r>
          </w:p>
        </w:tc>
        <w:tc>
          <w:tcPr>
            <w:tcW w:w="2239" w:type="dxa"/>
          </w:tcPr>
          <w:p w:rsidR="008658AB" w:rsidRPr="00143B17" w:rsidRDefault="008658AB" w:rsidP="00E71B3E">
            <w:pPr>
              <w:widowControl w:val="0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3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58AB" w:rsidRPr="00143B17" w:rsidRDefault="008658AB" w:rsidP="00FC480A">
            <w:pPr>
              <w:widowControl w:val="0"/>
              <w:spacing w:line="235" w:lineRule="auto"/>
              <w:ind w:lef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3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FC4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:rsidR="00AE5373" w:rsidRPr="00EA332E" w:rsidRDefault="00AE5373" w:rsidP="00DF21A4">
      <w:pPr>
        <w:spacing w:before="240" w:after="120"/>
        <w:ind w:left="0"/>
        <w:jc w:val="left"/>
        <w:rPr>
          <w:rFonts w:ascii="Times New Roman" w:hAnsi="Times New Roman"/>
          <w:b/>
          <w:bCs/>
          <w:sz w:val="32"/>
          <w:szCs w:val="28"/>
          <w:u w:val="single"/>
        </w:rPr>
      </w:pPr>
      <w:r w:rsidRPr="00EA332E">
        <w:rPr>
          <w:rFonts w:ascii="Times New Roman" w:hAnsi="Times New Roman"/>
          <w:b/>
          <w:bCs/>
          <w:sz w:val="32"/>
          <w:szCs w:val="28"/>
          <w:u w:val="single"/>
        </w:rPr>
        <w:lastRenderedPageBreak/>
        <w:t>Контрольно-надзорная деятельность в сфере ГОСАВТОДОРНАДЗОРА</w:t>
      </w:r>
    </w:p>
    <w:p w:rsidR="008C65D2" w:rsidRPr="008C65D2" w:rsidRDefault="008C65D2" w:rsidP="008C65D2">
      <w:pPr>
        <w:ind w:left="0" w:firstLine="709"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>В соответствии с, утвержденными Положением об МТУ Ространснснадзора по СКФО полномочиями, Управление в сфере госавтодорнадзора</w:t>
      </w:r>
      <w:r w:rsidRPr="008C65D2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8C65D2">
        <w:rPr>
          <w:rFonts w:ascii="Times New Roman" w:hAnsi="Times New Roman"/>
          <w:bCs/>
          <w:sz w:val="28"/>
          <w:szCs w:val="28"/>
        </w:rPr>
        <w:t xml:space="preserve">выполняет следующие государственные функции: 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 xml:space="preserve">государственный контроль (надзор) в области автомобильного транспорта и городского наземного электрического транспорта, который включает в себя в том числе плановые и внеплановые проверки подконтрольных субъектов, плановые (рейдовые) осмотры транспортных средств в процессе их эксплуатации; 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 xml:space="preserve">государственный контроль (надзор) порядка осуществления международных автомобильных перевозок на территории Российской Федерации, 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 xml:space="preserve">весовой контроль автотранспортных средств, осуществляющих грузовые перевозки; 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>государственный контроль за соблюдением требований к сохранности автомобильных дорог федерального значения.</w:t>
      </w:r>
    </w:p>
    <w:p w:rsidR="008C65D2" w:rsidRPr="008C65D2" w:rsidRDefault="008C65D2" w:rsidP="00DF21A4">
      <w:pPr>
        <w:spacing w:before="120"/>
        <w:ind w:left="0" w:firstLine="709"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/>
          <w:bCs/>
          <w:sz w:val="28"/>
          <w:szCs w:val="28"/>
          <w:u w:val="single"/>
        </w:rPr>
        <w:t>Основные задачи,</w:t>
      </w:r>
      <w:r w:rsidRPr="008C65D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65D2">
        <w:rPr>
          <w:rFonts w:ascii="Times New Roman" w:hAnsi="Times New Roman"/>
          <w:bCs/>
          <w:sz w:val="28"/>
          <w:szCs w:val="28"/>
        </w:rPr>
        <w:t>решаемые МТУ Ространснснадзора по СКФО при осуществлении контрольно-надзорной деятельности: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 xml:space="preserve">обеспечение </w:t>
      </w:r>
      <w:r w:rsidRPr="008C65D2">
        <w:rPr>
          <w:rFonts w:ascii="Times New Roman" w:hAnsi="Times New Roman"/>
          <w:b/>
          <w:bCs/>
          <w:sz w:val="28"/>
          <w:szCs w:val="28"/>
        </w:rPr>
        <w:t>безопасности</w:t>
      </w:r>
      <w:r w:rsidRPr="008C65D2">
        <w:rPr>
          <w:rFonts w:ascii="Times New Roman" w:hAnsi="Times New Roman"/>
          <w:bCs/>
          <w:sz w:val="28"/>
          <w:szCs w:val="28"/>
        </w:rPr>
        <w:t xml:space="preserve"> оказания транспортных услуг;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 xml:space="preserve">улучшение </w:t>
      </w:r>
      <w:r w:rsidRPr="008C65D2">
        <w:rPr>
          <w:rFonts w:ascii="Times New Roman" w:hAnsi="Times New Roman"/>
          <w:b/>
          <w:bCs/>
          <w:sz w:val="28"/>
          <w:szCs w:val="28"/>
        </w:rPr>
        <w:t>качества</w:t>
      </w:r>
      <w:r w:rsidRPr="008C65D2">
        <w:rPr>
          <w:rFonts w:ascii="Times New Roman" w:hAnsi="Times New Roman"/>
          <w:bCs/>
          <w:sz w:val="28"/>
          <w:szCs w:val="28"/>
        </w:rPr>
        <w:t xml:space="preserve"> оказания транспортных услуг;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/>
          <w:bCs/>
          <w:sz w:val="28"/>
          <w:szCs w:val="28"/>
        </w:rPr>
        <w:t>выявление и пресечение нарушений</w:t>
      </w:r>
      <w:r w:rsidRPr="008C65D2">
        <w:rPr>
          <w:rFonts w:ascii="Times New Roman" w:hAnsi="Times New Roman"/>
          <w:bCs/>
          <w:sz w:val="28"/>
          <w:szCs w:val="28"/>
        </w:rPr>
        <w:t xml:space="preserve"> транспортного законодательства;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/>
          <w:bCs/>
          <w:sz w:val="28"/>
          <w:szCs w:val="28"/>
        </w:rPr>
        <w:t>взаимодействие</w:t>
      </w:r>
      <w:r w:rsidRPr="008C65D2">
        <w:rPr>
          <w:rFonts w:ascii="Times New Roman" w:hAnsi="Times New Roman"/>
          <w:bCs/>
          <w:sz w:val="28"/>
          <w:szCs w:val="28"/>
        </w:rPr>
        <w:t xml:space="preserve"> в рамках заключенных соглашений </w:t>
      </w:r>
      <w:r w:rsidRPr="008C65D2">
        <w:rPr>
          <w:rFonts w:ascii="Times New Roman" w:hAnsi="Times New Roman"/>
          <w:b/>
          <w:bCs/>
          <w:sz w:val="28"/>
          <w:szCs w:val="28"/>
        </w:rPr>
        <w:t>с органами власти и общественными организациями</w:t>
      </w:r>
      <w:r w:rsidRPr="008C65D2">
        <w:rPr>
          <w:rFonts w:ascii="Times New Roman" w:hAnsi="Times New Roman"/>
          <w:bCs/>
          <w:sz w:val="28"/>
          <w:szCs w:val="28"/>
        </w:rPr>
        <w:t>;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 xml:space="preserve">обеспечение </w:t>
      </w:r>
      <w:r w:rsidRPr="008C65D2">
        <w:rPr>
          <w:rFonts w:ascii="Times New Roman" w:hAnsi="Times New Roman"/>
          <w:b/>
          <w:bCs/>
          <w:sz w:val="28"/>
          <w:szCs w:val="28"/>
        </w:rPr>
        <w:t>мотивированности и прозрачности</w:t>
      </w:r>
      <w:r w:rsidRPr="008C65D2">
        <w:rPr>
          <w:rFonts w:ascii="Times New Roman" w:hAnsi="Times New Roman"/>
          <w:bCs/>
          <w:sz w:val="28"/>
          <w:szCs w:val="28"/>
        </w:rPr>
        <w:t xml:space="preserve"> каждого надзорного мероприятия, </w:t>
      </w:r>
      <w:r w:rsidRPr="008C65D2">
        <w:rPr>
          <w:rFonts w:ascii="Times New Roman" w:hAnsi="Times New Roman"/>
          <w:b/>
          <w:bCs/>
          <w:sz w:val="28"/>
          <w:szCs w:val="28"/>
        </w:rPr>
        <w:t>общедоступности</w:t>
      </w:r>
      <w:r w:rsidRPr="008C65D2">
        <w:rPr>
          <w:rFonts w:ascii="Times New Roman" w:hAnsi="Times New Roman"/>
          <w:bCs/>
          <w:sz w:val="28"/>
          <w:szCs w:val="28"/>
        </w:rPr>
        <w:t xml:space="preserve"> их результатов;</w:t>
      </w:r>
    </w:p>
    <w:p w:rsidR="008C65D2" w:rsidRPr="008C65D2" w:rsidRDefault="008C65D2" w:rsidP="00C168D4">
      <w:pPr>
        <w:numPr>
          <w:ilvl w:val="0"/>
          <w:numId w:val="1"/>
        </w:numPr>
        <w:contextualSpacing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 xml:space="preserve">повышение </w:t>
      </w:r>
      <w:r w:rsidRPr="008C65D2">
        <w:rPr>
          <w:rFonts w:ascii="Times New Roman" w:hAnsi="Times New Roman"/>
          <w:b/>
          <w:bCs/>
          <w:sz w:val="28"/>
          <w:szCs w:val="28"/>
        </w:rPr>
        <w:t>профессионализма инспекторского состава</w:t>
      </w:r>
      <w:r w:rsidRPr="008C65D2">
        <w:rPr>
          <w:rFonts w:ascii="Times New Roman" w:hAnsi="Times New Roman"/>
          <w:bCs/>
          <w:sz w:val="28"/>
          <w:szCs w:val="28"/>
        </w:rPr>
        <w:t>.</w:t>
      </w:r>
    </w:p>
    <w:p w:rsidR="008C65D2" w:rsidRPr="008C65D2" w:rsidRDefault="008C65D2" w:rsidP="008C65D2">
      <w:pPr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8C65D2">
        <w:rPr>
          <w:rFonts w:ascii="Times New Roman" w:hAnsi="Times New Roman" w:cs="Times New Roman"/>
          <w:bCs/>
          <w:sz w:val="28"/>
          <w:szCs w:val="28"/>
        </w:rPr>
        <w:t xml:space="preserve">Государственному контролю со стороны МТУ Ространснадзора по СКФО в сфере госавтодорнадзора подлежит деятельность </w:t>
      </w:r>
      <w:r w:rsidR="00283445">
        <w:rPr>
          <w:rFonts w:ascii="Times New Roman" w:hAnsi="Times New Roman" w:cs="Times New Roman"/>
          <w:bCs/>
          <w:sz w:val="28"/>
          <w:szCs w:val="28"/>
        </w:rPr>
        <w:t>более</w:t>
      </w:r>
      <w:r w:rsidRPr="008C65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5D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A436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83445">
        <w:rPr>
          <w:rFonts w:ascii="Times New Roman" w:hAnsi="Times New Roman" w:cs="Times New Roman"/>
          <w:b/>
          <w:bCs/>
          <w:sz w:val="28"/>
          <w:szCs w:val="28"/>
        </w:rPr>
        <w:t>000</w:t>
      </w:r>
      <w:r w:rsidRPr="008C65D2">
        <w:rPr>
          <w:rFonts w:ascii="Times New Roman" w:hAnsi="Times New Roman" w:cs="Times New Roman"/>
          <w:bCs/>
          <w:sz w:val="28"/>
          <w:szCs w:val="28"/>
        </w:rPr>
        <w:t xml:space="preserve"> хозяйствующих субъектов.</w:t>
      </w:r>
    </w:p>
    <w:p w:rsidR="008C65D2" w:rsidRPr="008C65D2" w:rsidRDefault="008C65D2" w:rsidP="008C65D2">
      <w:pPr>
        <w:ind w:left="0" w:firstLine="709"/>
        <w:rPr>
          <w:rFonts w:ascii="Times New Roman" w:hAnsi="Times New Roman"/>
          <w:bCs/>
          <w:sz w:val="8"/>
          <w:szCs w:val="28"/>
        </w:rPr>
      </w:pPr>
    </w:p>
    <w:p w:rsidR="008C65D2" w:rsidRPr="008C65D2" w:rsidRDefault="008C65D2" w:rsidP="008C65D2">
      <w:pPr>
        <w:ind w:left="0" w:firstLine="709"/>
        <w:rPr>
          <w:rFonts w:ascii="Times New Roman" w:hAnsi="Times New Roman"/>
          <w:bCs/>
          <w:sz w:val="28"/>
          <w:szCs w:val="28"/>
        </w:rPr>
      </w:pPr>
      <w:r w:rsidRPr="008C65D2">
        <w:rPr>
          <w:rFonts w:ascii="Times New Roman" w:hAnsi="Times New Roman"/>
          <w:bCs/>
          <w:sz w:val="28"/>
          <w:szCs w:val="28"/>
        </w:rPr>
        <w:t>План плановых проверок МТУ Ространснадзора по СКФО в сфере госавтодорнадзора на 201</w:t>
      </w:r>
      <w:r w:rsidR="00283445">
        <w:rPr>
          <w:rFonts w:ascii="Times New Roman" w:hAnsi="Times New Roman"/>
          <w:bCs/>
          <w:sz w:val="28"/>
          <w:szCs w:val="28"/>
        </w:rPr>
        <w:t>9</w:t>
      </w:r>
      <w:r w:rsidRPr="008C65D2">
        <w:rPr>
          <w:rFonts w:ascii="Times New Roman" w:hAnsi="Times New Roman"/>
          <w:bCs/>
          <w:sz w:val="28"/>
          <w:szCs w:val="28"/>
        </w:rPr>
        <w:t xml:space="preserve"> год </w:t>
      </w:r>
      <w:r w:rsidR="009F4DCC">
        <w:rPr>
          <w:rFonts w:ascii="Times New Roman" w:hAnsi="Times New Roman"/>
          <w:bCs/>
          <w:sz w:val="28"/>
          <w:szCs w:val="28"/>
        </w:rPr>
        <w:t xml:space="preserve">в соответствии с требованиями законодательства </w:t>
      </w:r>
      <w:r w:rsidRPr="008C65D2">
        <w:rPr>
          <w:rFonts w:ascii="Times New Roman" w:hAnsi="Times New Roman"/>
          <w:bCs/>
          <w:sz w:val="28"/>
          <w:szCs w:val="28"/>
        </w:rPr>
        <w:t xml:space="preserve">размещен на официальном сайте Управления. Все </w:t>
      </w:r>
      <w:r w:rsidR="00283445">
        <w:rPr>
          <w:rFonts w:ascii="Times New Roman" w:hAnsi="Times New Roman"/>
          <w:bCs/>
          <w:sz w:val="28"/>
          <w:szCs w:val="28"/>
        </w:rPr>
        <w:t xml:space="preserve">запланированные на 1 </w:t>
      </w:r>
      <w:r w:rsidR="00274160">
        <w:rPr>
          <w:rFonts w:ascii="Times New Roman" w:hAnsi="Times New Roman"/>
          <w:bCs/>
          <w:sz w:val="28"/>
          <w:szCs w:val="28"/>
        </w:rPr>
        <w:t>полугодие</w:t>
      </w:r>
      <w:r w:rsidR="00283445">
        <w:rPr>
          <w:rFonts w:ascii="Times New Roman" w:hAnsi="Times New Roman"/>
          <w:bCs/>
          <w:sz w:val="28"/>
          <w:szCs w:val="28"/>
        </w:rPr>
        <w:t xml:space="preserve"> 2019 года </w:t>
      </w:r>
      <w:r w:rsidRPr="008C65D2">
        <w:rPr>
          <w:rFonts w:ascii="Times New Roman" w:hAnsi="Times New Roman"/>
          <w:bCs/>
          <w:sz w:val="28"/>
          <w:szCs w:val="28"/>
        </w:rPr>
        <w:t xml:space="preserve">проверки исполнены. Информация обо всех проведенных Управлением проверках с указанием выявленных нарушений и сведений о выданных предписаниях занесена в Федеральную государственную информационную систему «Единый реестр проверок». </w:t>
      </w:r>
    </w:p>
    <w:p w:rsidR="008C65D2" w:rsidRPr="00606B9D" w:rsidRDefault="009F4DCC" w:rsidP="00606B9D">
      <w:pPr>
        <w:ind w:left="0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Всего </w:t>
      </w:r>
      <w:r w:rsidR="0014382B">
        <w:rPr>
          <w:rFonts w:ascii="Times New Roman" w:hAnsi="Times New Roman"/>
          <w:bCs/>
          <w:sz w:val="28"/>
          <w:szCs w:val="28"/>
        </w:rPr>
        <w:t>за 9 месяцев</w:t>
      </w:r>
      <w:r w:rsidR="00283445">
        <w:rPr>
          <w:rFonts w:ascii="Times New Roman" w:hAnsi="Times New Roman"/>
          <w:bCs/>
          <w:sz w:val="28"/>
          <w:szCs w:val="28"/>
        </w:rPr>
        <w:t xml:space="preserve"> </w:t>
      </w:r>
      <w:r w:rsidR="00DE5E2B">
        <w:rPr>
          <w:rFonts w:ascii="Times New Roman" w:hAnsi="Times New Roman"/>
          <w:bCs/>
          <w:sz w:val="28"/>
          <w:szCs w:val="28"/>
        </w:rPr>
        <w:t>201</w:t>
      </w:r>
      <w:r w:rsidR="00283445">
        <w:rPr>
          <w:rFonts w:ascii="Times New Roman" w:hAnsi="Times New Roman"/>
          <w:bCs/>
          <w:sz w:val="28"/>
          <w:szCs w:val="28"/>
        </w:rPr>
        <w:t>9</w:t>
      </w:r>
      <w:r w:rsidR="00DE5E2B">
        <w:rPr>
          <w:rFonts w:ascii="Times New Roman" w:hAnsi="Times New Roman"/>
          <w:bCs/>
          <w:sz w:val="28"/>
          <w:szCs w:val="28"/>
        </w:rPr>
        <w:t xml:space="preserve"> </w:t>
      </w:r>
      <w:r w:rsidR="008C65D2" w:rsidRPr="008C65D2">
        <w:rPr>
          <w:rFonts w:ascii="Times New Roman" w:hAnsi="Times New Roman"/>
          <w:bCs/>
          <w:sz w:val="28"/>
          <w:szCs w:val="28"/>
        </w:rPr>
        <w:t>год</w:t>
      </w:r>
      <w:r w:rsidR="00283445">
        <w:rPr>
          <w:rFonts w:ascii="Times New Roman" w:hAnsi="Times New Roman"/>
          <w:bCs/>
          <w:sz w:val="28"/>
          <w:szCs w:val="28"/>
        </w:rPr>
        <w:t>а</w:t>
      </w:r>
      <w:r w:rsidR="008C65D2" w:rsidRPr="008C65D2">
        <w:rPr>
          <w:rFonts w:ascii="Times New Roman" w:hAnsi="Times New Roman"/>
          <w:bCs/>
          <w:sz w:val="28"/>
          <w:szCs w:val="28"/>
        </w:rPr>
        <w:t xml:space="preserve"> в сфере госавтодорнадзора Управлением было проведено </w:t>
      </w:r>
      <w:r w:rsidR="0014382B">
        <w:rPr>
          <w:rFonts w:ascii="Times New Roman" w:hAnsi="Times New Roman"/>
          <w:b/>
          <w:bCs/>
          <w:sz w:val="28"/>
          <w:szCs w:val="28"/>
        </w:rPr>
        <w:t>53</w:t>
      </w:r>
      <w:r w:rsidR="008C65D2" w:rsidRPr="008C65D2">
        <w:rPr>
          <w:rFonts w:ascii="Times New Roman" w:hAnsi="Times New Roman"/>
          <w:bCs/>
          <w:sz w:val="28"/>
          <w:szCs w:val="28"/>
        </w:rPr>
        <w:t xml:space="preserve"> плановых и </w:t>
      </w:r>
      <w:r w:rsidR="0014382B">
        <w:rPr>
          <w:rFonts w:ascii="Times New Roman" w:hAnsi="Times New Roman"/>
          <w:b/>
          <w:bCs/>
          <w:sz w:val="28"/>
          <w:szCs w:val="28"/>
        </w:rPr>
        <w:t>714</w:t>
      </w:r>
      <w:r w:rsidR="008C65D2" w:rsidRPr="008C65D2">
        <w:rPr>
          <w:rFonts w:ascii="Times New Roman" w:hAnsi="Times New Roman"/>
          <w:bCs/>
          <w:sz w:val="28"/>
          <w:szCs w:val="28"/>
        </w:rPr>
        <w:t xml:space="preserve"> внеплановых проверок.</w:t>
      </w:r>
    </w:p>
    <w:p w:rsidR="008C65D2" w:rsidRPr="008C65D2" w:rsidRDefault="008C65D2" w:rsidP="008C65D2">
      <w:pPr>
        <w:widowControl w:val="0"/>
        <w:shd w:val="clear" w:color="auto" w:fill="FFFFFF"/>
        <w:autoSpaceDE w:val="0"/>
        <w:autoSpaceDN w:val="0"/>
        <w:adjustRightInd w:val="0"/>
        <w:spacing w:before="240" w:after="120"/>
        <w:ind w:left="357"/>
        <w:rPr>
          <w:rFonts w:ascii="Times New Roman" w:eastAsia="Times New Roman" w:hAnsi="Times New Roman"/>
          <w:spacing w:val="-2"/>
          <w:sz w:val="28"/>
          <w:szCs w:val="40"/>
          <w:lang w:eastAsia="ru-RU"/>
        </w:rPr>
      </w:pP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Количество проведенных </w:t>
      </w:r>
      <w:r w:rsidR="0014382B" w:rsidRPr="0014382B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за 9 месяцев 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201</w:t>
      </w:r>
      <w:r w:rsidR="00606B9D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9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год</w:t>
      </w:r>
      <w:r w:rsidR="00606B9D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а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проверок </w:t>
      </w:r>
      <w:r w:rsidRPr="008C65D2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 xml:space="preserve">в сравнении с </w:t>
      </w:r>
      <w:r w:rsidR="00606B9D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АППГ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1276"/>
        <w:gridCol w:w="1275"/>
        <w:gridCol w:w="2694"/>
      </w:tblGrid>
      <w:tr w:rsidR="008C65D2" w:rsidRPr="008C65D2" w:rsidTr="008C65D2">
        <w:trPr>
          <w:trHeight w:val="6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5D2" w:rsidRPr="008C65D2" w:rsidRDefault="008C65D2" w:rsidP="008C65D2">
            <w:pPr>
              <w:ind w:left="14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5D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5D2" w:rsidRPr="008C65D2" w:rsidRDefault="008C65D2" w:rsidP="00606B9D">
            <w:pPr>
              <w:ind w:left="14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5D2">
              <w:rPr>
                <w:rFonts w:ascii="Times New Roman" w:hAnsi="Times New Roman"/>
                <w:b/>
                <w:bCs/>
                <w:sz w:val="24"/>
                <w:szCs w:val="24"/>
              </w:rPr>
              <w:t>201</w:t>
            </w:r>
            <w:r w:rsidR="00606B9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5D2" w:rsidRPr="008C65D2" w:rsidRDefault="008C65D2" w:rsidP="00606B9D">
            <w:pPr>
              <w:ind w:left="14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5D2">
              <w:rPr>
                <w:rFonts w:ascii="Times New Roman" w:hAnsi="Times New Roman"/>
                <w:b/>
                <w:bCs/>
                <w:sz w:val="24"/>
                <w:szCs w:val="24"/>
              </w:rPr>
              <w:t>201</w:t>
            </w:r>
            <w:r w:rsidR="00606B9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5D2" w:rsidRPr="008C65D2" w:rsidRDefault="008C65D2" w:rsidP="008C65D2">
            <w:pPr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65D2">
              <w:rPr>
                <w:rFonts w:ascii="Times New Roman" w:hAnsi="Times New Roman"/>
                <w:bCs/>
                <w:sz w:val="24"/>
                <w:szCs w:val="24"/>
              </w:rPr>
              <w:t>Рост(+)/снижение(-),%</w:t>
            </w:r>
          </w:p>
        </w:tc>
      </w:tr>
      <w:tr w:rsidR="008C65D2" w:rsidRPr="008C65D2" w:rsidTr="008C65D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D2" w:rsidRPr="008C65D2" w:rsidRDefault="008C65D2" w:rsidP="008C65D2">
            <w:pPr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8C65D2">
              <w:rPr>
                <w:rFonts w:ascii="Times New Roman" w:hAnsi="Times New Roman"/>
                <w:sz w:val="24"/>
                <w:szCs w:val="24"/>
              </w:rPr>
              <w:t>Проведено проверок, всего, из них: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D2" w:rsidRPr="008C65D2" w:rsidRDefault="0014382B" w:rsidP="0014382B">
            <w:pPr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D2" w:rsidRPr="00606B9D" w:rsidRDefault="00D00376" w:rsidP="0014382B">
            <w:pPr>
              <w:ind w:left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382B"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D2" w:rsidRPr="00B0743F" w:rsidRDefault="008C65D2" w:rsidP="006E0799">
            <w:pPr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4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6E0799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Pr="00B0743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8C65D2" w:rsidRPr="008C65D2" w:rsidTr="008C65D2">
        <w:trPr>
          <w:trHeight w:val="21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D2" w:rsidRPr="008C65D2" w:rsidRDefault="008C65D2" w:rsidP="00C168D4">
            <w:pPr>
              <w:numPr>
                <w:ilvl w:val="0"/>
                <w:numId w:val="2"/>
              </w:numPr>
              <w:ind w:left="147" w:hanging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C65D2">
              <w:rPr>
                <w:rFonts w:ascii="Times New Roman" w:hAnsi="Times New Roman"/>
                <w:sz w:val="24"/>
                <w:szCs w:val="24"/>
              </w:rPr>
              <w:t>плановые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D2" w:rsidRPr="008C65D2" w:rsidRDefault="0014382B" w:rsidP="008C65D2">
            <w:pPr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D2" w:rsidRPr="00606B9D" w:rsidRDefault="0014382B" w:rsidP="008C65D2">
            <w:pPr>
              <w:ind w:left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D2" w:rsidRPr="00B0743F" w:rsidRDefault="00606B9D" w:rsidP="006E0799">
            <w:pPr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8C65D2" w:rsidRPr="00B074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E0799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  <w:r w:rsidR="008C65D2" w:rsidRPr="00B0743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8C65D2" w:rsidRPr="008C65D2" w:rsidTr="008C65D2">
        <w:trPr>
          <w:trHeight w:val="21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D2" w:rsidRPr="008C65D2" w:rsidRDefault="008C65D2" w:rsidP="00C168D4">
            <w:pPr>
              <w:numPr>
                <w:ilvl w:val="0"/>
                <w:numId w:val="2"/>
              </w:numPr>
              <w:ind w:left="147" w:hanging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C65D2">
              <w:rPr>
                <w:rFonts w:ascii="Times New Roman" w:hAnsi="Times New Roman"/>
                <w:sz w:val="24"/>
                <w:szCs w:val="24"/>
              </w:rPr>
              <w:t>внеплановые, в т.ч.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D2" w:rsidRPr="008C65D2" w:rsidRDefault="0014382B" w:rsidP="008C65D2">
            <w:pPr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D2" w:rsidRPr="00606B9D" w:rsidRDefault="0014382B" w:rsidP="008C65D2">
            <w:pPr>
              <w:ind w:left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D2" w:rsidRPr="00B0743F" w:rsidRDefault="008C65D2" w:rsidP="006E0799">
            <w:pPr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4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6E0799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B0743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</w:tbl>
    <w:p w:rsidR="008C65D2" w:rsidRPr="008C65D2" w:rsidRDefault="008C65D2" w:rsidP="008C65D2">
      <w:pPr>
        <w:widowControl w:val="0"/>
        <w:shd w:val="clear" w:color="auto" w:fill="FFFFFF"/>
        <w:autoSpaceDE w:val="0"/>
        <w:autoSpaceDN w:val="0"/>
        <w:adjustRightInd w:val="0"/>
        <w:ind w:left="0" w:firstLine="709"/>
        <w:rPr>
          <w:rFonts w:ascii="Times New Roman" w:eastAsia="Times New Roman" w:hAnsi="Times New Roman"/>
          <w:spacing w:val="-2"/>
          <w:sz w:val="10"/>
          <w:szCs w:val="40"/>
          <w:highlight w:val="yellow"/>
          <w:lang w:eastAsia="ru-RU"/>
        </w:rPr>
      </w:pPr>
    </w:p>
    <w:p w:rsidR="00606B9D" w:rsidRDefault="00606B9D" w:rsidP="006811F5">
      <w:pPr>
        <w:widowControl w:val="0"/>
        <w:shd w:val="clear" w:color="auto" w:fill="FFFFFF"/>
        <w:autoSpaceDE w:val="0"/>
        <w:autoSpaceDN w:val="0"/>
        <w:adjustRightInd w:val="0"/>
        <w:ind w:left="0" w:firstLine="709"/>
        <w:rPr>
          <w:rFonts w:ascii="Times New Roman" w:eastAsia="Times New Roman" w:hAnsi="Times New Roman"/>
          <w:spacing w:val="-2"/>
          <w:sz w:val="28"/>
          <w:szCs w:val="40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Снижение количества плановых проверок</w:t>
      </w:r>
      <w:r w:rsidR="00FF2C11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,</w:t>
      </w:r>
      <w:r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</w:t>
      </w:r>
      <w:r w:rsidR="00FF2C11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наряду с введенными на 2016-2020 </w:t>
      </w:r>
      <w:r w:rsidR="00FF2C11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lastRenderedPageBreak/>
        <w:t xml:space="preserve">г.г. Правительством РФ «надзорными каникулами», </w:t>
      </w:r>
      <w:r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обусловлено </w:t>
      </w:r>
      <w:r w:rsidR="00FF2C11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еще и </w:t>
      </w:r>
      <w:r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тем, что мы не смогли запланировать 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на 2019 год </w:t>
      </w:r>
      <w:r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проверки в отношении владельцев лицензий. Причина – отсутствие 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к моменту формирования Плана </w:t>
      </w:r>
      <w:r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утвержденных Правительством РФ критериев отнесения 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лицензиатов </w:t>
      </w:r>
      <w:r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к различным категориям риска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(согласно </w:t>
      </w:r>
      <w:r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</w:t>
      </w:r>
      <w:r w:rsidR="006811F5" w:rsidRP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постановлени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ю </w:t>
      </w:r>
      <w:r w:rsidR="006811F5" w:rsidRP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Правительства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РФ </w:t>
      </w:r>
      <w:r w:rsidR="006811F5" w:rsidRP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от 17 августа 2016 г. 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№</w:t>
      </w:r>
      <w:r w:rsidR="006811F5" w:rsidRP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806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</w:t>
      </w:r>
      <w:r w:rsidR="006811F5" w:rsidRP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лицензионный контроль за деятельностью по перевозкам пассажиров автомобильным транспортом должен осуществляться на основании риск-ориентированного подхода)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.</w:t>
      </w:r>
    </w:p>
    <w:p w:rsidR="008C65D2" w:rsidRPr="008C65D2" w:rsidRDefault="008C65D2" w:rsidP="008C65D2">
      <w:pPr>
        <w:widowControl w:val="0"/>
        <w:shd w:val="clear" w:color="auto" w:fill="FFFFFF"/>
        <w:autoSpaceDE w:val="0"/>
        <w:autoSpaceDN w:val="0"/>
        <w:adjustRightInd w:val="0"/>
        <w:ind w:left="0" w:firstLine="709"/>
        <w:rPr>
          <w:rFonts w:ascii="Times New Roman" w:eastAsia="Times New Roman" w:hAnsi="Times New Roman"/>
          <w:spacing w:val="-2"/>
          <w:sz w:val="28"/>
          <w:szCs w:val="40"/>
          <w:lang w:eastAsia="ru-RU"/>
        </w:rPr>
      </w:pP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Снижение количества внеплановых проверок обусловлено</w:t>
      </w:r>
      <w:r w:rsidR="00FF2C11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как малым количеством плановых проверок, так и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тем, что территориальные отделы госавтодорнадзора 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все больше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практик</w:t>
      </w:r>
      <w:r w:rsidR="006811F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уют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привлечение нарушителей к административной ответственности по поступающей информации о фактах нарушений без инициирования проверки, исключая ненужный административный барьер.</w:t>
      </w:r>
    </w:p>
    <w:p w:rsidR="008C65D2" w:rsidRPr="008C65D2" w:rsidRDefault="008C65D2" w:rsidP="008C65D2">
      <w:pPr>
        <w:spacing w:before="120"/>
        <w:ind w:left="0" w:firstLine="709"/>
        <w:rPr>
          <w:rFonts w:ascii="Times New Roman" w:eastAsia="Times New Roman" w:hAnsi="Times New Roman"/>
          <w:spacing w:val="-2"/>
          <w:sz w:val="28"/>
          <w:szCs w:val="40"/>
          <w:lang w:eastAsia="ru-RU"/>
        </w:rPr>
      </w:pP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Кроме указанных выше проверок юридических лиц и индивидуальных предпринимателей, в соответствии с установленными требованиями Федерального закона от 06.10.2003 № 131-ФЗ «Об общих принципах организации местного самоуправления в Российской Федерации» Управлением проведено </w:t>
      </w:r>
      <w:r w:rsidR="00BB3C7D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57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плановых и </w:t>
      </w:r>
      <w:r w:rsidR="00292789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1</w:t>
      </w:r>
      <w:r w:rsidR="00BB3C7D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0</w:t>
      </w:r>
      <w:r w:rsidR="00FF2C11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 xml:space="preserve"> 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внеплановых проверок </w:t>
      </w:r>
      <w:r w:rsidRPr="00A93D9F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органов местного самоуправления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, в ходе которых было выявлено </w:t>
      </w:r>
      <w:r w:rsidR="00BB3C7D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479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нарушени</w:t>
      </w:r>
      <w:r w:rsidR="00BB3C7D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й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, выдано </w:t>
      </w:r>
      <w:r w:rsidR="00BB3C7D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58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предписани</w:t>
      </w:r>
      <w:r w:rsidR="00BB3C7D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й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. </w:t>
      </w:r>
    </w:p>
    <w:p w:rsidR="008C65D2" w:rsidRPr="008C65D2" w:rsidRDefault="008C65D2" w:rsidP="008C65D2">
      <w:pPr>
        <w:widowControl w:val="0"/>
        <w:shd w:val="clear" w:color="auto" w:fill="FFFFFF"/>
        <w:autoSpaceDE w:val="0"/>
        <w:autoSpaceDN w:val="0"/>
        <w:adjustRightInd w:val="0"/>
        <w:ind w:left="0" w:firstLine="709"/>
        <w:rPr>
          <w:rFonts w:ascii="Times New Roman" w:eastAsia="Times New Roman" w:hAnsi="Times New Roman"/>
          <w:sz w:val="28"/>
          <w:szCs w:val="40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В рамках </w:t>
      </w:r>
      <w:r w:rsidRPr="00C8518E">
        <w:rPr>
          <w:rFonts w:ascii="Times New Roman" w:eastAsia="Times New Roman" w:hAnsi="Times New Roman"/>
          <w:b/>
          <w:sz w:val="28"/>
          <w:szCs w:val="40"/>
          <w:lang w:eastAsia="ru-RU"/>
        </w:rPr>
        <w:t>дорожного надзора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</w:t>
      </w:r>
      <w:r w:rsidR="00A47627" w:rsidRPr="00A47627">
        <w:rPr>
          <w:rFonts w:ascii="Times New Roman" w:eastAsia="Times New Roman" w:hAnsi="Times New Roman"/>
          <w:sz w:val="28"/>
          <w:szCs w:val="40"/>
          <w:lang w:eastAsia="ru-RU"/>
        </w:rPr>
        <w:t xml:space="preserve">за 9 месяцев 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>201</w:t>
      </w:r>
      <w:r w:rsidR="00C8518E">
        <w:rPr>
          <w:rFonts w:ascii="Times New Roman" w:eastAsia="Times New Roman" w:hAnsi="Times New Roman"/>
          <w:sz w:val="28"/>
          <w:szCs w:val="40"/>
          <w:lang w:eastAsia="ru-RU"/>
        </w:rPr>
        <w:t>9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год</w:t>
      </w:r>
      <w:r w:rsidR="00C8518E">
        <w:rPr>
          <w:rFonts w:ascii="Times New Roman" w:eastAsia="Times New Roman" w:hAnsi="Times New Roman"/>
          <w:sz w:val="28"/>
          <w:szCs w:val="40"/>
          <w:lang w:eastAsia="ru-RU"/>
        </w:rPr>
        <w:t>а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проведен</w:t>
      </w:r>
      <w:r w:rsidR="00FF2C11">
        <w:rPr>
          <w:rFonts w:ascii="Times New Roman" w:eastAsia="Times New Roman" w:hAnsi="Times New Roman"/>
          <w:sz w:val="28"/>
          <w:szCs w:val="40"/>
          <w:lang w:eastAsia="ru-RU"/>
        </w:rPr>
        <w:t>ы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</w:t>
      </w:r>
      <w:r w:rsidR="00BB3C7D">
        <w:rPr>
          <w:rFonts w:ascii="Times New Roman" w:eastAsia="Times New Roman" w:hAnsi="Times New Roman"/>
          <w:b/>
          <w:sz w:val="28"/>
          <w:szCs w:val="40"/>
          <w:lang w:eastAsia="ru-RU"/>
        </w:rPr>
        <w:t>335</w:t>
      </w:r>
      <w:r w:rsidR="00FF2C11">
        <w:rPr>
          <w:rFonts w:ascii="Times New Roman" w:eastAsia="Times New Roman" w:hAnsi="Times New Roman"/>
          <w:b/>
          <w:sz w:val="28"/>
          <w:szCs w:val="40"/>
          <w:lang w:eastAsia="ru-RU"/>
        </w:rPr>
        <w:t xml:space="preserve"> 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>провер</w:t>
      </w:r>
      <w:r w:rsidR="00BB3C7D">
        <w:rPr>
          <w:rFonts w:ascii="Times New Roman" w:eastAsia="Times New Roman" w:hAnsi="Times New Roman"/>
          <w:sz w:val="28"/>
          <w:szCs w:val="40"/>
          <w:lang w:eastAsia="ru-RU"/>
        </w:rPr>
        <w:t>ок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хозяйствующих субъектов.</w:t>
      </w:r>
      <w:r w:rsidR="00C83DB6">
        <w:rPr>
          <w:rFonts w:ascii="Times New Roman" w:eastAsia="Times New Roman" w:hAnsi="Times New Roman"/>
          <w:sz w:val="28"/>
          <w:szCs w:val="40"/>
          <w:lang w:eastAsia="ru-RU"/>
        </w:rPr>
        <w:t xml:space="preserve"> По результатам этих проверок с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оставлено </w:t>
      </w:r>
      <w:r w:rsidR="00BB3C7D">
        <w:rPr>
          <w:rFonts w:ascii="Times New Roman" w:eastAsia="Times New Roman" w:hAnsi="Times New Roman"/>
          <w:b/>
          <w:sz w:val="28"/>
          <w:szCs w:val="40"/>
          <w:lang w:eastAsia="ru-RU"/>
        </w:rPr>
        <w:t>46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протокол</w:t>
      </w:r>
      <w:r w:rsidR="00BB3C7D">
        <w:rPr>
          <w:rFonts w:ascii="Times New Roman" w:eastAsia="Times New Roman" w:hAnsi="Times New Roman"/>
          <w:sz w:val="28"/>
          <w:szCs w:val="40"/>
          <w:lang w:eastAsia="ru-RU"/>
        </w:rPr>
        <w:t>ов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об административных правонарушениях</w:t>
      </w:r>
      <w:r w:rsidR="00C83DB6">
        <w:rPr>
          <w:rFonts w:ascii="Times New Roman" w:eastAsia="Times New Roman" w:hAnsi="Times New Roman"/>
          <w:sz w:val="28"/>
          <w:szCs w:val="40"/>
          <w:lang w:eastAsia="ru-RU"/>
        </w:rPr>
        <w:t>, в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ынесено </w:t>
      </w:r>
      <w:r w:rsidR="00BB3C7D">
        <w:rPr>
          <w:rFonts w:ascii="Times New Roman" w:eastAsia="Times New Roman" w:hAnsi="Times New Roman"/>
          <w:b/>
          <w:sz w:val="28"/>
          <w:szCs w:val="40"/>
          <w:lang w:eastAsia="ru-RU"/>
        </w:rPr>
        <w:t>43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постановлени</w:t>
      </w:r>
      <w:r w:rsidR="00FF2C11">
        <w:rPr>
          <w:rFonts w:ascii="Times New Roman" w:eastAsia="Times New Roman" w:hAnsi="Times New Roman"/>
          <w:sz w:val="28"/>
          <w:szCs w:val="40"/>
          <w:lang w:eastAsia="ru-RU"/>
        </w:rPr>
        <w:t>я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о привлечении к административной ответственности, наложено штрафов на сумму </w:t>
      </w:r>
      <w:r w:rsidR="00BB3C7D">
        <w:rPr>
          <w:rFonts w:ascii="Times New Roman" w:eastAsia="Times New Roman" w:hAnsi="Times New Roman"/>
          <w:b/>
          <w:sz w:val="28"/>
          <w:szCs w:val="40"/>
          <w:lang w:eastAsia="ru-RU"/>
        </w:rPr>
        <w:t>972,1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 xml:space="preserve"> тыс.</w:t>
      </w:r>
      <w:r w:rsidR="00A85311" w:rsidRPr="00A85311">
        <w:rPr>
          <w:rFonts w:ascii="Times New Roman" w:eastAsia="Times New Roman" w:hAnsi="Times New Roman"/>
          <w:sz w:val="28"/>
          <w:szCs w:val="40"/>
          <w:lang w:eastAsia="ru-RU"/>
        </w:rPr>
        <w:t xml:space="preserve"> </w:t>
      </w:r>
      <w:r w:rsidRPr="008C65D2">
        <w:rPr>
          <w:rFonts w:ascii="Times New Roman" w:eastAsia="Times New Roman" w:hAnsi="Times New Roman"/>
          <w:sz w:val="28"/>
          <w:szCs w:val="40"/>
          <w:lang w:eastAsia="ru-RU"/>
        </w:rPr>
        <w:t>руб.</w:t>
      </w:r>
    </w:p>
    <w:p w:rsidR="008C65D2" w:rsidRPr="008C65D2" w:rsidRDefault="008C65D2" w:rsidP="008C65D2">
      <w:pPr>
        <w:spacing w:before="12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необходимость поддержания вопросов безопасности перевозки пассажиров на необходимом уровне, в условиях снижения количества проверок хозяйствующих субъектов, Управление основной упор в своей работе направило на проведение </w:t>
      </w:r>
      <w:r w:rsidRPr="00C957A9">
        <w:rPr>
          <w:rFonts w:ascii="Times New Roman" w:eastAsia="Times New Roman" w:hAnsi="Times New Roman"/>
          <w:b/>
          <w:sz w:val="28"/>
          <w:szCs w:val="28"/>
          <w:lang w:eastAsia="ru-RU"/>
        </w:rPr>
        <w:t>рейдовых осмотров</w:t>
      </w:r>
      <w:r w:rsidRPr="00C957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транспортных средств в процессе их эксплуатации</w:t>
      </w:r>
      <w:r w:rsidR="00AD32EE" w:rsidRPr="00AD32EE">
        <w:rPr>
          <w:rFonts w:ascii="Times New Roman" w:eastAsia="Times New Roman" w:hAnsi="Times New Roman"/>
          <w:szCs w:val="28"/>
          <w:lang w:eastAsia="ru-RU"/>
        </w:rPr>
        <w:t>.</w:t>
      </w:r>
    </w:p>
    <w:p w:rsidR="008C65D2" w:rsidRPr="008C65D2" w:rsidRDefault="00926D80" w:rsidP="008C65D2">
      <w:pPr>
        <w:ind w:left="0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C957A9">
        <w:rPr>
          <w:rFonts w:ascii="Times New Roman" w:eastAsia="Times New Roman" w:hAnsi="Times New Roman"/>
          <w:sz w:val="28"/>
          <w:szCs w:val="28"/>
          <w:lang w:eastAsia="ru-RU"/>
        </w:rPr>
        <w:t>отчетный период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проведено </w:t>
      </w:r>
      <w:r w:rsidR="00041EB3">
        <w:rPr>
          <w:rFonts w:ascii="Times New Roman" w:eastAsia="Times New Roman" w:hAnsi="Times New Roman"/>
          <w:b/>
          <w:sz w:val="28"/>
          <w:szCs w:val="28"/>
          <w:lang w:eastAsia="ru-RU"/>
        </w:rPr>
        <w:t>1278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 рейдовых мероприяти</w:t>
      </w:r>
      <w:r w:rsidR="00C957A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осмотру транспортных средств на линии, в результате которых инспекторами проверено </w:t>
      </w:r>
      <w:r w:rsidR="00041EB3">
        <w:rPr>
          <w:rFonts w:ascii="Times New Roman" w:eastAsia="Times New Roman" w:hAnsi="Times New Roman"/>
          <w:b/>
          <w:sz w:val="28"/>
          <w:szCs w:val="28"/>
          <w:lang w:eastAsia="ru-RU"/>
        </w:rPr>
        <w:t>10382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транспортных средств</w:t>
      </w:r>
      <w:r w:rsidR="00C957A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, выявлено </w:t>
      </w:r>
      <w:r w:rsidR="00041EB3">
        <w:rPr>
          <w:rFonts w:ascii="Times New Roman" w:eastAsia="Times New Roman" w:hAnsi="Times New Roman"/>
          <w:b/>
          <w:sz w:val="28"/>
          <w:szCs w:val="28"/>
          <w:lang w:eastAsia="ru-RU"/>
        </w:rPr>
        <w:t>6380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установленных требований, составлено </w:t>
      </w:r>
      <w:r w:rsidR="00041EB3">
        <w:rPr>
          <w:rFonts w:ascii="Times New Roman" w:eastAsia="Times New Roman" w:hAnsi="Times New Roman"/>
          <w:b/>
          <w:sz w:val="28"/>
          <w:szCs w:val="28"/>
          <w:lang w:eastAsia="ru-RU"/>
        </w:rPr>
        <w:t>4699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протоколов об административных правонарушениях, вынесено </w:t>
      </w:r>
      <w:r w:rsidR="00041EB3">
        <w:rPr>
          <w:rFonts w:ascii="Times New Roman" w:eastAsia="Times New Roman" w:hAnsi="Times New Roman"/>
          <w:b/>
          <w:sz w:val="28"/>
          <w:szCs w:val="28"/>
          <w:lang w:eastAsia="ru-RU"/>
        </w:rPr>
        <w:t>4809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</w:t>
      </w:r>
      <w:r w:rsidR="00FF2C1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, наложено штрафов на сумму </w:t>
      </w:r>
      <w:r w:rsidR="00041EB3">
        <w:rPr>
          <w:rFonts w:ascii="Times New Roman" w:eastAsia="Times New Roman" w:hAnsi="Times New Roman"/>
          <w:b/>
          <w:sz w:val="28"/>
          <w:szCs w:val="28"/>
          <w:lang w:eastAsia="ru-RU"/>
        </w:rPr>
        <w:t>30062</w:t>
      </w:r>
      <w:r w:rsidR="008C65D2"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</w:t>
      </w:r>
    </w:p>
    <w:p w:rsidR="008C65D2" w:rsidRPr="008C65D2" w:rsidRDefault="008C65D2" w:rsidP="008C65D2">
      <w:pPr>
        <w:ind w:left="0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Особое внимание при проведении рейдовых проверок транспортных средств Управлением уделялось соблюдению обязательных требований: </w:t>
      </w:r>
    </w:p>
    <w:p w:rsidR="008C65D2" w:rsidRPr="008C65D2" w:rsidRDefault="008C65D2" w:rsidP="00C168D4">
      <w:pPr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соблюдению режима труда и отдыха водителей; </w:t>
      </w:r>
    </w:p>
    <w:p w:rsidR="008C65D2" w:rsidRPr="008C65D2" w:rsidRDefault="008C65D2" w:rsidP="00C168D4">
      <w:pPr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по обеспечению безопасности перевозок детей;</w:t>
      </w:r>
    </w:p>
    <w:p w:rsidR="008C65D2" w:rsidRPr="008C65D2" w:rsidRDefault="008C65D2" w:rsidP="00C168D4">
      <w:pPr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по обеспечению безопасности при перевозках пассажиров и багажа автобусами по заказу; </w:t>
      </w:r>
    </w:p>
    <w:p w:rsidR="008C65D2" w:rsidRPr="008C65D2" w:rsidRDefault="008C65D2" w:rsidP="00C168D4">
      <w:pPr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соблюдению требований об обязательном страховании гражданской ответственности перевозчика за причинение вреда жизни, здоровью, имуществу пассажиров; </w:t>
      </w:r>
    </w:p>
    <w:p w:rsidR="008C65D2" w:rsidRPr="008C65D2" w:rsidRDefault="008C65D2" w:rsidP="00C168D4">
      <w:pPr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по обеспечению безопасности при перевозках опасных грузов.</w:t>
      </w:r>
    </w:p>
    <w:p w:rsidR="008C65D2" w:rsidRPr="008C65D2" w:rsidRDefault="008C65D2" w:rsidP="008C65D2">
      <w:pPr>
        <w:spacing w:before="12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контрольно-надзорных мероприятий особое внимание уделяется вопросам соблюдения утвержденных постановлением Правительства РФ от 17.12.2013 № 1177 требований к осуществлению организованных перевозок групп </w:t>
      </w:r>
      <w:r w:rsidRPr="008C65D2">
        <w:rPr>
          <w:rFonts w:ascii="Times New Roman" w:eastAsia="Times New Roman" w:hAnsi="Times New Roman"/>
          <w:b/>
          <w:sz w:val="32"/>
          <w:szCs w:val="28"/>
          <w:lang w:eastAsia="ru-RU"/>
        </w:rPr>
        <w:t xml:space="preserve">детей </w:t>
      </w: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автобусами.</w:t>
      </w:r>
    </w:p>
    <w:p w:rsidR="008C65D2" w:rsidRPr="008C65D2" w:rsidRDefault="008C65D2" w:rsidP="008C65D2">
      <w:pPr>
        <w:ind w:left="0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Основными нарушениями, выявленными при проведении мероприятий по обеспечению безопасности при перевозках </w:t>
      </w:r>
      <w:r w:rsidRPr="008C65D2">
        <w:rPr>
          <w:rFonts w:ascii="Times New Roman" w:eastAsia="Times New Roman" w:hAnsi="Times New Roman"/>
          <w:b/>
          <w:sz w:val="28"/>
          <w:szCs w:val="28"/>
          <w:lang w:eastAsia="ru-RU"/>
        </w:rPr>
        <w:t>детей</w:t>
      </w: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, являются:</w:t>
      </w:r>
    </w:p>
    <w:p w:rsidR="008C65D2" w:rsidRPr="008C65D2" w:rsidRDefault="008C65D2" w:rsidP="00C168D4">
      <w:pPr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отсутствие договора фрахтования;</w:t>
      </w:r>
    </w:p>
    <w:p w:rsidR="008C65D2" w:rsidRPr="008C65D2" w:rsidRDefault="008C65D2" w:rsidP="00C168D4">
      <w:pPr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нарушение требований по оформлению автобусов;</w:t>
      </w:r>
    </w:p>
    <w:p w:rsidR="008C65D2" w:rsidRPr="008C65D2" w:rsidRDefault="008C65D2" w:rsidP="00C168D4">
      <w:pPr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отсутствие тахографа;</w:t>
      </w:r>
    </w:p>
    <w:p w:rsidR="008C65D2" w:rsidRPr="008C65D2" w:rsidRDefault="008C65D2" w:rsidP="00C168D4">
      <w:pPr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отсутствие необходимых документов, предусмотренных пунктом 4 постановления Правительства РФ от 17.12.2013 N 1177;</w:t>
      </w:r>
    </w:p>
    <w:p w:rsidR="008C65D2" w:rsidRPr="008C65D2" w:rsidRDefault="008C65D2" w:rsidP="00C168D4">
      <w:pPr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>отсутствие в путевых листах отметок о проведении предрейсовых технических осмотров автобусов.</w:t>
      </w:r>
    </w:p>
    <w:p w:rsidR="008C65D2" w:rsidRPr="008C65D2" w:rsidRDefault="008C65D2" w:rsidP="008C65D2">
      <w:pPr>
        <w:ind w:left="0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значительное количество нарушений выявлено при перевозках школьников в школу/из школы, осуществляемых на регулярной основе. </w:t>
      </w:r>
    </w:p>
    <w:p w:rsidR="008C65D2" w:rsidRPr="008C65D2" w:rsidRDefault="008C65D2" w:rsidP="008C65D2">
      <w:pPr>
        <w:ind w:left="0" w:firstLine="708"/>
        <w:rPr>
          <w:rFonts w:ascii="Times New Roman" w:eastAsia="Times New Roman" w:hAnsi="Times New Roman"/>
          <w:color w:val="FF0000"/>
          <w:sz w:val="18"/>
          <w:szCs w:val="28"/>
          <w:lang w:eastAsia="ru-RU"/>
        </w:rPr>
      </w:pPr>
    </w:p>
    <w:p w:rsidR="008C65D2" w:rsidRPr="008C65D2" w:rsidRDefault="008C65D2" w:rsidP="008C65D2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</w:pPr>
      <w:r w:rsidRPr="008C65D2">
        <w:rPr>
          <w:rFonts w:ascii="Times New Roman" w:eastAsia="Times New Roman" w:hAnsi="Times New Roman"/>
          <w:b/>
          <w:spacing w:val="-2"/>
          <w:sz w:val="28"/>
          <w:szCs w:val="40"/>
          <w:u w:val="single"/>
          <w:lang w:eastAsia="ru-RU"/>
        </w:rPr>
        <w:t xml:space="preserve">Государственный контроль (надзор) за осуществлением международных автомобильных перевозок, весовой контроль </w:t>
      </w:r>
    </w:p>
    <w:p w:rsidR="008C65D2" w:rsidRPr="008C65D2" w:rsidRDefault="008C65D2" w:rsidP="008C65D2">
      <w:pPr>
        <w:widowControl w:val="0"/>
        <w:ind w:left="102" w:right="104" w:firstLine="709"/>
        <w:rPr>
          <w:rFonts w:ascii="Times New Roman" w:eastAsia="Calibri" w:hAnsi="Times New Roman"/>
          <w:b/>
          <w:spacing w:val="-2"/>
          <w:sz w:val="14"/>
          <w:szCs w:val="28"/>
        </w:rPr>
      </w:pPr>
    </w:p>
    <w:p w:rsidR="008C65D2" w:rsidRPr="008C65D2" w:rsidRDefault="008C65D2" w:rsidP="008C65D2">
      <w:pPr>
        <w:widowControl w:val="0"/>
        <w:ind w:left="102" w:right="104" w:firstLine="709"/>
        <w:rPr>
          <w:rFonts w:ascii="Times New Roman" w:hAnsi="Times New Roman"/>
          <w:sz w:val="28"/>
          <w:szCs w:val="28"/>
        </w:rPr>
      </w:pPr>
      <w:r w:rsidRPr="008C65D2">
        <w:rPr>
          <w:rFonts w:ascii="Times New Roman" w:hAnsi="Times New Roman"/>
          <w:spacing w:val="-2"/>
          <w:sz w:val="28"/>
          <w:szCs w:val="28"/>
        </w:rPr>
        <w:t>Р</w:t>
      </w:r>
      <w:r w:rsidRPr="008C65D2">
        <w:rPr>
          <w:rFonts w:ascii="Times New Roman" w:hAnsi="Times New Roman"/>
          <w:sz w:val="28"/>
          <w:szCs w:val="28"/>
        </w:rPr>
        <w:t>еали</w:t>
      </w:r>
      <w:r w:rsidRPr="008C65D2">
        <w:rPr>
          <w:rFonts w:ascii="Times New Roman" w:hAnsi="Times New Roman"/>
          <w:spacing w:val="-2"/>
          <w:sz w:val="28"/>
          <w:szCs w:val="28"/>
        </w:rPr>
        <w:t>з</w:t>
      </w:r>
      <w:r w:rsidRPr="008C65D2">
        <w:rPr>
          <w:rFonts w:ascii="Times New Roman" w:hAnsi="Times New Roman"/>
          <w:sz w:val="28"/>
          <w:szCs w:val="28"/>
        </w:rPr>
        <w:t>а</w:t>
      </w:r>
      <w:r w:rsidRPr="008C65D2">
        <w:rPr>
          <w:rFonts w:ascii="Times New Roman" w:hAnsi="Times New Roman"/>
          <w:spacing w:val="-2"/>
          <w:sz w:val="28"/>
          <w:szCs w:val="28"/>
        </w:rPr>
        <w:t>ц</w:t>
      </w:r>
      <w:r w:rsidRPr="008C65D2">
        <w:rPr>
          <w:rFonts w:ascii="Times New Roman" w:hAnsi="Times New Roman"/>
          <w:sz w:val="28"/>
          <w:szCs w:val="28"/>
        </w:rPr>
        <w:t>ия пол</w:t>
      </w:r>
      <w:r w:rsidRPr="008C65D2">
        <w:rPr>
          <w:rFonts w:ascii="Times New Roman" w:hAnsi="Times New Roman"/>
          <w:spacing w:val="1"/>
          <w:sz w:val="28"/>
          <w:szCs w:val="28"/>
        </w:rPr>
        <w:t>н</w:t>
      </w:r>
      <w:r w:rsidRPr="008C65D2">
        <w:rPr>
          <w:rFonts w:ascii="Times New Roman" w:hAnsi="Times New Roman"/>
          <w:spacing w:val="-2"/>
          <w:sz w:val="28"/>
          <w:szCs w:val="28"/>
        </w:rPr>
        <w:t>о</w:t>
      </w:r>
      <w:r w:rsidRPr="008C65D2">
        <w:rPr>
          <w:rFonts w:ascii="Times New Roman" w:hAnsi="Times New Roman"/>
          <w:sz w:val="28"/>
          <w:szCs w:val="28"/>
        </w:rPr>
        <w:t xml:space="preserve">мочий </w:t>
      </w:r>
      <w:r w:rsidRPr="008C65D2">
        <w:rPr>
          <w:rFonts w:ascii="Times New Roman" w:hAnsi="Times New Roman"/>
          <w:spacing w:val="-2"/>
          <w:sz w:val="28"/>
          <w:szCs w:val="28"/>
        </w:rPr>
        <w:t>г</w:t>
      </w:r>
      <w:r w:rsidRPr="008C65D2">
        <w:rPr>
          <w:rFonts w:ascii="Times New Roman" w:hAnsi="Times New Roman"/>
          <w:sz w:val="28"/>
          <w:szCs w:val="28"/>
        </w:rPr>
        <w:t>осу</w:t>
      </w:r>
      <w:r w:rsidRPr="008C65D2">
        <w:rPr>
          <w:rFonts w:ascii="Times New Roman" w:hAnsi="Times New Roman"/>
          <w:spacing w:val="-2"/>
          <w:sz w:val="28"/>
          <w:szCs w:val="28"/>
        </w:rPr>
        <w:t>д</w:t>
      </w:r>
      <w:r w:rsidRPr="008C65D2">
        <w:rPr>
          <w:rFonts w:ascii="Times New Roman" w:hAnsi="Times New Roman"/>
          <w:sz w:val="28"/>
          <w:szCs w:val="28"/>
        </w:rPr>
        <w:t>а</w:t>
      </w:r>
      <w:r w:rsidRPr="008C65D2">
        <w:rPr>
          <w:rFonts w:ascii="Times New Roman" w:hAnsi="Times New Roman"/>
          <w:spacing w:val="-2"/>
          <w:sz w:val="28"/>
          <w:szCs w:val="28"/>
        </w:rPr>
        <w:t>рс</w:t>
      </w:r>
      <w:r w:rsidRPr="008C65D2">
        <w:rPr>
          <w:rFonts w:ascii="Times New Roman" w:hAnsi="Times New Roman"/>
          <w:sz w:val="28"/>
          <w:szCs w:val="28"/>
        </w:rPr>
        <w:t>тв</w:t>
      </w:r>
      <w:r w:rsidRPr="008C65D2">
        <w:rPr>
          <w:rFonts w:ascii="Times New Roman" w:hAnsi="Times New Roman"/>
          <w:spacing w:val="-2"/>
          <w:sz w:val="28"/>
          <w:szCs w:val="28"/>
        </w:rPr>
        <w:t>е</w:t>
      </w:r>
      <w:r w:rsidRPr="008C65D2">
        <w:rPr>
          <w:rFonts w:ascii="Times New Roman" w:hAnsi="Times New Roman"/>
          <w:sz w:val="28"/>
          <w:szCs w:val="28"/>
        </w:rPr>
        <w:t>н</w:t>
      </w:r>
      <w:r w:rsidRPr="008C65D2">
        <w:rPr>
          <w:rFonts w:ascii="Times New Roman" w:hAnsi="Times New Roman"/>
          <w:spacing w:val="-2"/>
          <w:sz w:val="28"/>
          <w:szCs w:val="28"/>
        </w:rPr>
        <w:t>н</w:t>
      </w:r>
      <w:r w:rsidRPr="008C65D2">
        <w:rPr>
          <w:rFonts w:ascii="Times New Roman" w:hAnsi="Times New Roman"/>
          <w:sz w:val="28"/>
          <w:szCs w:val="28"/>
        </w:rPr>
        <w:t>ого к</w:t>
      </w:r>
      <w:r w:rsidRPr="008C65D2">
        <w:rPr>
          <w:rFonts w:ascii="Times New Roman" w:hAnsi="Times New Roman"/>
          <w:spacing w:val="-3"/>
          <w:sz w:val="28"/>
          <w:szCs w:val="28"/>
        </w:rPr>
        <w:t>о</w:t>
      </w:r>
      <w:r w:rsidRPr="008C65D2">
        <w:rPr>
          <w:rFonts w:ascii="Times New Roman" w:hAnsi="Times New Roman"/>
          <w:sz w:val="28"/>
          <w:szCs w:val="28"/>
        </w:rPr>
        <w:t>нт</w:t>
      </w:r>
      <w:r w:rsidRPr="008C65D2">
        <w:rPr>
          <w:rFonts w:ascii="Times New Roman" w:hAnsi="Times New Roman"/>
          <w:spacing w:val="-2"/>
          <w:sz w:val="28"/>
          <w:szCs w:val="28"/>
        </w:rPr>
        <w:t>р</w:t>
      </w:r>
      <w:r w:rsidRPr="008C65D2">
        <w:rPr>
          <w:rFonts w:ascii="Times New Roman" w:hAnsi="Times New Roman"/>
          <w:sz w:val="28"/>
          <w:szCs w:val="28"/>
        </w:rPr>
        <w:t>о</w:t>
      </w:r>
      <w:r w:rsidRPr="008C65D2">
        <w:rPr>
          <w:rFonts w:ascii="Times New Roman" w:hAnsi="Times New Roman"/>
          <w:spacing w:val="1"/>
          <w:sz w:val="28"/>
          <w:szCs w:val="28"/>
        </w:rPr>
        <w:t>л</w:t>
      </w:r>
      <w:r w:rsidRPr="008C65D2">
        <w:rPr>
          <w:rFonts w:ascii="Times New Roman" w:hAnsi="Times New Roman"/>
          <w:sz w:val="28"/>
          <w:szCs w:val="28"/>
        </w:rPr>
        <w:t xml:space="preserve">я </w:t>
      </w:r>
      <w:r w:rsidRPr="008C65D2">
        <w:rPr>
          <w:rFonts w:ascii="Times New Roman" w:hAnsi="Times New Roman"/>
          <w:spacing w:val="-2"/>
          <w:sz w:val="28"/>
          <w:szCs w:val="28"/>
        </w:rPr>
        <w:t>(</w:t>
      </w:r>
      <w:r w:rsidRPr="008C65D2">
        <w:rPr>
          <w:rFonts w:ascii="Times New Roman" w:hAnsi="Times New Roman"/>
          <w:sz w:val="28"/>
          <w:szCs w:val="28"/>
        </w:rPr>
        <w:t>над</w:t>
      </w:r>
      <w:r w:rsidRPr="008C65D2">
        <w:rPr>
          <w:rFonts w:ascii="Times New Roman" w:hAnsi="Times New Roman"/>
          <w:spacing w:val="-2"/>
          <w:sz w:val="28"/>
          <w:szCs w:val="28"/>
        </w:rPr>
        <w:t>з</w:t>
      </w:r>
      <w:r w:rsidRPr="008C65D2">
        <w:rPr>
          <w:rFonts w:ascii="Times New Roman" w:hAnsi="Times New Roman"/>
          <w:sz w:val="28"/>
          <w:szCs w:val="28"/>
        </w:rPr>
        <w:t xml:space="preserve">ора) </w:t>
      </w:r>
      <w:r w:rsidRPr="008C65D2">
        <w:rPr>
          <w:rFonts w:ascii="Times New Roman" w:hAnsi="Times New Roman"/>
          <w:spacing w:val="-2"/>
          <w:sz w:val="28"/>
          <w:szCs w:val="28"/>
        </w:rPr>
        <w:t>з</w:t>
      </w:r>
      <w:r w:rsidRPr="008C65D2">
        <w:rPr>
          <w:rFonts w:ascii="Times New Roman" w:hAnsi="Times New Roman"/>
          <w:sz w:val="28"/>
          <w:szCs w:val="28"/>
        </w:rPr>
        <w:t>а осуще</w:t>
      </w:r>
      <w:r w:rsidRPr="008C65D2">
        <w:rPr>
          <w:rFonts w:ascii="Times New Roman" w:hAnsi="Times New Roman"/>
          <w:spacing w:val="-2"/>
          <w:sz w:val="28"/>
          <w:szCs w:val="28"/>
        </w:rPr>
        <w:t>с</w:t>
      </w:r>
      <w:r w:rsidRPr="008C65D2">
        <w:rPr>
          <w:rFonts w:ascii="Times New Roman" w:hAnsi="Times New Roman"/>
          <w:sz w:val="28"/>
          <w:szCs w:val="28"/>
        </w:rPr>
        <w:t>твл</w:t>
      </w:r>
      <w:r w:rsidRPr="008C65D2">
        <w:rPr>
          <w:rFonts w:ascii="Times New Roman" w:hAnsi="Times New Roman"/>
          <w:spacing w:val="-4"/>
          <w:sz w:val="28"/>
          <w:szCs w:val="28"/>
        </w:rPr>
        <w:t>е</w:t>
      </w:r>
      <w:r w:rsidRPr="008C65D2">
        <w:rPr>
          <w:rFonts w:ascii="Times New Roman" w:hAnsi="Times New Roman"/>
          <w:sz w:val="28"/>
          <w:szCs w:val="28"/>
        </w:rPr>
        <w:t>ни</w:t>
      </w:r>
      <w:r w:rsidRPr="008C65D2">
        <w:rPr>
          <w:rFonts w:ascii="Times New Roman" w:hAnsi="Times New Roman"/>
          <w:spacing w:val="-2"/>
          <w:sz w:val="28"/>
          <w:szCs w:val="28"/>
        </w:rPr>
        <w:t>е</w:t>
      </w:r>
      <w:r w:rsidRPr="008C65D2">
        <w:rPr>
          <w:rFonts w:ascii="Times New Roman" w:hAnsi="Times New Roman"/>
          <w:sz w:val="28"/>
          <w:szCs w:val="28"/>
        </w:rPr>
        <w:t>м м</w:t>
      </w:r>
      <w:r w:rsidRPr="008C65D2">
        <w:rPr>
          <w:rFonts w:ascii="Times New Roman" w:hAnsi="Times New Roman"/>
          <w:spacing w:val="-1"/>
          <w:sz w:val="28"/>
          <w:szCs w:val="28"/>
        </w:rPr>
        <w:t>е</w:t>
      </w:r>
      <w:r w:rsidRPr="008C65D2">
        <w:rPr>
          <w:rFonts w:ascii="Times New Roman" w:hAnsi="Times New Roman"/>
          <w:sz w:val="28"/>
          <w:szCs w:val="28"/>
        </w:rPr>
        <w:t>ждуна</w:t>
      </w:r>
      <w:r w:rsidRPr="008C65D2">
        <w:rPr>
          <w:rFonts w:ascii="Times New Roman" w:hAnsi="Times New Roman"/>
          <w:spacing w:val="-4"/>
          <w:sz w:val="28"/>
          <w:szCs w:val="28"/>
        </w:rPr>
        <w:t>р</w:t>
      </w:r>
      <w:r w:rsidRPr="008C65D2">
        <w:rPr>
          <w:rFonts w:ascii="Times New Roman" w:hAnsi="Times New Roman"/>
          <w:sz w:val="28"/>
          <w:szCs w:val="28"/>
        </w:rPr>
        <w:t>одн</w:t>
      </w:r>
      <w:r w:rsidRPr="008C65D2">
        <w:rPr>
          <w:rFonts w:ascii="Times New Roman" w:hAnsi="Times New Roman"/>
          <w:spacing w:val="-3"/>
          <w:sz w:val="28"/>
          <w:szCs w:val="28"/>
        </w:rPr>
        <w:t>ы</w:t>
      </w:r>
      <w:r w:rsidRPr="008C65D2">
        <w:rPr>
          <w:rFonts w:ascii="Times New Roman" w:hAnsi="Times New Roman"/>
          <w:sz w:val="28"/>
          <w:szCs w:val="28"/>
        </w:rPr>
        <w:t xml:space="preserve">х перевозок и функций весового контроля </w:t>
      </w:r>
      <w:r w:rsidRPr="008C65D2">
        <w:rPr>
          <w:rFonts w:ascii="Times New Roman" w:hAnsi="Times New Roman"/>
          <w:spacing w:val="-3"/>
          <w:sz w:val="28"/>
          <w:szCs w:val="28"/>
        </w:rPr>
        <w:t xml:space="preserve">осуществляется </w:t>
      </w:r>
      <w:r w:rsidRPr="008C65D2">
        <w:rPr>
          <w:rFonts w:ascii="Times New Roman" w:hAnsi="Times New Roman"/>
          <w:sz w:val="28"/>
          <w:szCs w:val="28"/>
        </w:rPr>
        <w:t>на федеральных автомобильных дорогах на 3-х СПВК (в Республике Дагестан и РСО-Алания) и двух ППВК (в Республике Дагестан и Кабардино-Балкарской Республике).</w:t>
      </w:r>
    </w:p>
    <w:p w:rsidR="008C65D2" w:rsidRPr="008C65D2" w:rsidRDefault="005A7AC9" w:rsidP="008C65D2">
      <w:pPr>
        <w:widowControl w:val="0"/>
        <w:ind w:left="102" w:right="104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</w:t>
      </w:r>
      <w:r w:rsidR="008C65D2" w:rsidRPr="008C65D2">
        <w:rPr>
          <w:rFonts w:ascii="Times New Roman" w:hAnsi="Times New Roman"/>
          <w:sz w:val="28"/>
          <w:szCs w:val="28"/>
        </w:rPr>
        <w:t xml:space="preserve"> должностными лицами Управления выявлено </w:t>
      </w:r>
      <w:r w:rsidR="00AE3811">
        <w:rPr>
          <w:rFonts w:ascii="Times New Roman" w:hAnsi="Times New Roman"/>
          <w:b/>
          <w:sz w:val="28"/>
          <w:szCs w:val="28"/>
        </w:rPr>
        <w:t>3312</w:t>
      </w:r>
      <w:r w:rsidR="000E0E16">
        <w:rPr>
          <w:rFonts w:ascii="Times New Roman" w:hAnsi="Times New Roman"/>
          <w:b/>
          <w:sz w:val="28"/>
          <w:szCs w:val="28"/>
        </w:rPr>
        <w:t xml:space="preserve"> </w:t>
      </w:r>
      <w:r w:rsidR="008C65D2" w:rsidRPr="008C65D2">
        <w:rPr>
          <w:rFonts w:ascii="Times New Roman" w:hAnsi="Times New Roman"/>
          <w:sz w:val="28"/>
          <w:szCs w:val="28"/>
        </w:rPr>
        <w:t>случ</w:t>
      </w:r>
      <w:r w:rsidR="00AE3811">
        <w:rPr>
          <w:rFonts w:ascii="Times New Roman" w:hAnsi="Times New Roman"/>
          <w:sz w:val="28"/>
          <w:szCs w:val="28"/>
        </w:rPr>
        <w:t>аев</w:t>
      </w:r>
      <w:r w:rsidR="008C65D2" w:rsidRPr="008C65D2">
        <w:rPr>
          <w:rFonts w:ascii="Times New Roman" w:hAnsi="Times New Roman"/>
          <w:sz w:val="28"/>
          <w:szCs w:val="28"/>
        </w:rPr>
        <w:t xml:space="preserve"> нарушений транспортного законодательства </w:t>
      </w:r>
      <w:r w:rsidR="008C65D2" w:rsidRPr="000E0E16">
        <w:rPr>
          <w:rFonts w:ascii="Times New Roman" w:hAnsi="Times New Roman"/>
          <w:sz w:val="28"/>
          <w:szCs w:val="28"/>
        </w:rPr>
        <w:t>водителями</w:t>
      </w:r>
      <w:r w:rsidR="008C65D2" w:rsidRPr="008C65D2">
        <w:rPr>
          <w:rFonts w:ascii="Times New Roman" w:hAnsi="Times New Roman"/>
          <w:sz w:val="28"/>
          <w:szCs w:val="28"/>
        </w:rPr>
        <w:t xml:space="preserve">, осуществляющими </w:t>
      </w:r>
      <w:r w:rsidR="008C65D2" w:rsidRPr="008C65D2">
        <w:rPr>
          <w:rFonts w:ascii="Times New Roman" w:hAnsi="Times New Roman"/>
          <w:b/>
          <w:sz w:val="28"/>
          <w:szCs w:val="28"/>
          <w:u w:val="single"/>
        </w:rPr>
        <w:t>международные перевозки</w:t>
      </w:r>
      <w:r w:rsidR="008C65D2" w:rsidRPr="008C65D2">
        <w:rPr>
          <w:rFonts w:ascii="Times New Roman" w:hAnsi="Times New Roman"/>
          <w:sz w:val="28"/>
          <w:szCs w:val="28"/>
        </w:rPr>
        <w:t xml:space="preserve"> грузов и пассажиров. В отношении международных перевозчиков вынесено </w:t>
      </w:r>
      <w:r w:rsidR="00392655">
        <w:rPr>
          <w:rFonts w:ascii="Times New Roman" w:hAnsi="Times New Roman"/>
          <w:b/>
          <w:sz w:val="28"/>
          <w:szCs w:val="28"/>
        </w:rPr>
        <w:t>3331</w:t>
      </w:r>
      <w:r w:rsidR="008C65D2" w:rsidRPr="008C65D2">
        <w:rPr>
          <w:rFonts w:ascii="Times New Roman" w:hAnsi="Times New Roman"/>
          <w:sz w:val="28"/>
          <w:szCs w:val="28"/>
        </w:rPr>
        <w:t xml:space="preserve"> постановлени</w:t>
      </w:r>
      <w:r w:rsidR="00392655">
        <w:rPr>
          <w:rFonts w:ascii="Times New Roman" w:hAnsi="Times New Roman"/>
          <w:sz w:val="28"/>
          <w:szCs w:val="28"/>
        </w:rPr>
        <w:t>е</w:t>
      </w:r>
      <w:r w:rsidR="008C65D2" w:rsidRPr="008C65D2">
        <w:rPr>
          <w:rFonts w:ascii="Times New Roman" w:hAnsi="Times New Roman"/>
          <w:sz w:val="28"/>
          <w:szCs w:val="28"/>
        </w:rPr>
        <w:t xml:space="preserve"> об административных правонарушениях, наложено штрафов на общую сумму </w:t>
      </w:r>
      <w:r w:rsidR="00392655">
        <w:rPr>
          <w:rFonts w:ascii="Times New Roman" w:hAnsi="Times New Roman"/>
          <w:b/>
          <w:sz w:val="28"/>
          <w:szCs w:val="28"/>
        </w:rPr>
        <w:t>8854</w:t>
      </w:r>
      <w:r w:rsidR="008C65D2" w:rsidRPr="008C65D2">
        <w:rPr>
          <w:rFonts w:ascii="Times New Roman" w:hAnsi="Times New Roman"/>
          <w:sz w:val="28"/>
          <w:szCs w:val="28"/>
        </w:rPr>
        <w:t xml:space="preserve"> тыс. рублей.</w:t>
      </w:r>
    </w:p>
    <w:p w:rsidR="008C65D2" w:rsidRPr="008C65D2" w:rsidRDefault="008C65D2" w:rsidP="008C65D2">
      <w:pPr>
        <w:widowControl w:val="0"/>
        <w:ind w:left="102" w:right="104" w:firstLine="709"/>
        <w:rPr>
          <w:rFonts w:ascii="Times New Roman" w:hAnsi="Times New Roman"/>
          <w:sz w:val="28"/>
          <w:szCs w:val="28"/>
        </w:rPr>
      </w:pPr>
      <w:r w:rsidRPr="008C65D2">
        <w:rPr>
          <w:rFonts w:ascii="Times New Roman" w:hAnsi="Times New Roman"/>
          <w:sz w:val="28"/>
          <w:szCs w:val="28"/>
        </w:rPr>
        <w:t xml:space="preserve">В рамках </w:t>
      </w:r>
      <w:r w:rsidRPr="008C65D2">
        <w:rPr>
          <w:rFonts w:ascii="Times New Roman" w:hAnsi="Times New Roman"/>
          <w:b/>
          <w:sz w:val="28"/>
          <w:szCs w:val="28"/>
          <w:u w:val="single"/>
        </w:rPr>
        <w:t>весового контроля</w:t>
      </w:r>
      <w:r w:rsidRPr="008C65D2">
        <w:rPr>
          <w:rFonts w:ascii="Times New Roman" w:hAnsi="Times New Roman"/>
          <w:sz w:val="28"/>
          <w:szCs w:val="28"/>
        </w:rPr>
        <w:t xml:space="preserve"> автотранспортных средств, осуществляющих внутрироссийские перевозки грузов, Управлением выявлено </w:t>
      </w:r>
      <w:r w:rsidR="005F32DF">
        <w:rPr>
          <w:rFonts w:ascii="Times New Roman" w:hAnsi="Times New Roman"/>
          <w:b/>
          <w:sz w:val="28"/>
          <w:szCs w:val="28"/>
        </w:rPr>
        <w:t>1730</w:t>
      </w:r>
      <w:r w:rsidRPr="008C65D2">
        <w:rPr>
          <w:rFonts w:ascii="Times New Roman" w:hAnsi="Times New Roman"/>
          <w:b/>
          <w:sz w:val="28"/>
          <w:szCs w:val="28"/>
        </w:rPr>
        <w:t xml:space="preserve"> </w:t>
      </w:r>
      <w:r w:rsidRPr="008C65D2">
        <w:rPr>
          <w:rFonts w:ascii="Times New Roman" w:hAnsi="Times New Roman"/>
          <w:sz w:val="28"/>
          <w:szCs w:val="28"/>
        </w:rPr>
        <w:t xml:space="preserve">автотранспортных средств, осуществляющих перевозки грузов с нарушением весовых параметров, вынесено </w:t>
      </w:r>
      <w:r w:rsidR="005F32DF">
        <w:rPr>
          <w:rFonts w:ascii="Times New Roman" w:hAnsi="Times New Roman"/>
          <w:b/>
          <w:sz w:val="28"/>
          <w:szCs w:val="28"/>
        </w:rPr>
        <w:t>1730</w:t>
      </w:r>
      <w:r w:rsidRPr="008C65D2">
        <w:rPr>
          <w:rFonts w:ascii="Times New Roman" w:hAnsi="Times New Roman"/>
          <w:sz w:val="28"/>
          <w:szCs w:val="28"/>
        </w:rPr>
        <w:t xml:space="preserve"> постановлений о привлечении нарушителей к административной ответственности по статье 12.21.1 КоАП РФ. Наложено штрафных санкций на общую сумму </w:t>
      </w:r>
      <w:r w:rsidR="0067316A">
        <w:rPr>
          <w:rFonts w:ascii="Times New Roman" w:hAnsi="Times New Roman"/>
          <w:b/>
          <w:sz w:val="28"/>
          <w:szCs w:val="28"/>
        </w:rPr>
        <w:t>2876</w:t>
      </w:r>
      <w:r w:rsidRPr="008C65D2">
        <w:rPr>
          <w:rFonts w:ascii="Times New Roman" w:hAnsi="Times New Roman"/>
          <w:sz w:val="28"/>
          <w:szCs w:val="28"/>
        </w:rPr>
        <w:t xml:space="preserve"> тыс. рублей.</w:t>
      </w:r>
    </w:p>
    <w:p w:rsidR="008C65D2" w:rsidRPr="008C65D2" w:rsidRDefault="008C65D2" w:rsidP="008C65D2">
      <w:pPr>
        <w:widowControl w:val="0"/>
        <w:ind w:left="102" w:right="104" w:firstLine="709"/>
        <w:rPr>
          <w:rFonts w:ascii="Times New Roman" w:hAnsi="Times New Roman"/>
          <w:sz w:val="28"/>
          <w:szCs w:val="28"/>
        </w:rPr>
      </w:pPr>
      <w:r w:rsidRPr="008C65D2">
        <w:rPr>
          <w:rFonts w:ascii="Times New Roman" w:hAnsi="Times New Roman"/>
          <w:sz w:val="28"/>
          <w:szCs w:val="28"/>
        </w:rPr>
        <w:t>К сожалению, имеющиеся стационарные пункты весового контроля (СПВК) не перекрывают всю сеть федеральных автомобильных дорог, проходящих на территории СКФО, а передвижные малоэффективны. Следует отметить, что на территории Чеченской Республики, Республики Ингушетия, Карачаево-Черкесской Республики нет ни одного стационарного или передвижного пункта весового контроля.</w:t>
      </w:r>
    </w:p>
    <w:p w:rsidR="008C65D2" w:rsidRPr="008C65D2" w:rsidRDefault="008C65D2" w:rsidP="008C65D2">
      <w:pPr>
        <w:widowControl w:val="0"/>
        <w:shd w:val="clear" w:color="auto" w:fill="FFFFFF"/>
        <w:autoSpaceDE w:val="0"/>
        <w:autoSpaceDN w:val="0"/>
        <w:adjustRightInd w:val="0"/>
        <w:ind w:left="0" w:firstLine="567"/>
        <w:rPr>
          <w:rFonts w:ascii="Times New Roman" w:eastAsia="Calibri" w:hAnsi="Times New Roman"/>
          <w:b/>
          <w:bCs/>
          <w:sz w:val="28"/>
          <w:szCs w:val="28"/>
          <w:u w:val="single"/>
        </w:rPr>
      </w:pP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Для обеспечения взыскиваемости наложенных административных штрафов Управление непрерывно взаимодействует со Службой судебных приставов. В подразделениях Управления любая операция с поднадзорным субъектом начинается с проверки наличия неоплаченных штрафов и их взыскания. В отношении неплательщиков широко используется статья 20.25 КоАП РФ. </w:t>
      </w:r>
      <w:r w:rsidR="00C92A79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В отчетн</w:t>
      </w:r>
      <w:r w:rsidR="00433FB0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ый</w:t>
      </w:r>
      <w:r w:rsidR="00C92A79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</w:t>
      </w:r>
      <w:r w:rsidR="00433FB0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период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за неуплату в установленный срок наложенных штрафов работниками Управления возбуждено и направлено на рассмотрение в суды </w:t>
      </w:r>
      <w:r w:rsidR="005E26FD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879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дел по ч.1 ст.20.25 КоАП РФ, судами </w:t>
      </w:r>
      <w:r w:rsidR="00C92A79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по этой статье 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вынесено </w:t>
      </w:r>
      <w:r w:rsidR="005E26FD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66</w:t>
      </w:r>
      <w:r w:rsidR="00621FD5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1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решени</w:t>
      </w:r>
      <w:r w:rsidR="00621FD5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е</w:t>
      </w:r>
      <w:r w:rsidR="00C92A79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о привлечении к административной ответственности, сумма наложенных штрафов по </w:t>
      </w:r>
      <w:r w:rsidR="00C92A79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>которым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составила </w:t>
      </w:r>
      <w:r w:rsidR="005E26FD">
        <w:rPr>
          <w:rFonts w:ascii="Times New Roman" w:eastAsia="Times New Roman" w:hAnsi="Times New Roman"/>
          <w:b/>
          <w:spacing w:val="-2"/>
          <w:sz w:val="28"/>
          <w:szCs w:val="40"/>
          <w:lang w:eastAsia="ru-RU"/>
        </w:rPr>
        <w:t>11204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t xml:space="preserve"> тыс. руб. Информация о неплательщиках ежемесячно направляется в территориальные подразделения Службы судебных приставов для принудительного взыскания </w:t>
      </w:r>
      <w:r w:rsidRPr="008C65D2">
        <w:rPr>
          <w:rFonts w:ascii="Times New Roman" w:eastAsia="Times New Roman" w:hAnsi="Times New Roman"/>
          <w:spacing w:val="-2"/>
          <w:sz w:val="28"/>
          <w:szCs w:val="40"/>
          <w:lang w:eastAsia="ru-RU"/>
        </w:rPr>
        <w:lastRenderedPageBreak/>
        <w:t>административных штрафов.</w:t>
      </w:r>
    </w:p>
    <w:p w:rsidR="008C65D2" w:rsidRPr="008C65D2" w:rsidRDefault="008C65D2" w:rsidP="008C65D2">
      <w:pPr>
        <w:spacing w:before="120"/>
        <w:ind w:firstLine="567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8C65D2">
        <w:rPr>
          <w:rFonts w:ascii="Times New Roman" w:hAnsi="Times New Roman"/>
          <w:b/>
          <w:bCs/>
          <w:sz w:val="28"/>
          <w:szCs w:val="28"/>
          <w:u w:val="single"/>
        </w:rPr>
        <w:t>2.4.Типичные нарушения обязательных требований</w:t>
      </w:r>
    </w:p>
    <w:p w:rsidR="008C65D2" w:rsidRPr="008C65D2" w:rsidRDefault="008C65D2" w:rsidP="008C65D2">
      <w:pPr>
        <w:spacing w:after="120"/>
        <w:ind w:firstLine="567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8C65D2">
        <w:rPr>
          <w:rFonts w:ascii="Times New Roman" w:hAnsi="Times New Roman"/>
          <w:b/>
          <w:bCs/>
          <w:sz w:val="28"/>
          <w:szCs w:val="28"/>
          <w:u w:val="single"/>
        </w:rPr>
        <w:t>в сфере автомобильного транспорта</w:t>
      </w:r>
    </w:p>
    <w:p w:rsidR="008C65D2" w:rsidRPr="008C65D2" w:rsidRDefault="008C65D2" w:rsidP="008C65D2">
      <w:pPr>
        <w:ind w:firstLine="567"/>
        <w:rPr>
          <w:rFonts w:ascii="Times New Roman" w:eastAsia="Times New Roman" w:hAnsi="Times New Roman"/>
          <w:sz w:val="4"/>
          <w:szCs w:val="26"/>
          <w:lang w:eastAsia="ru-RU"/>
        </w:rPr>
      </w:pPr>
    </w:p>
    <w:p w:rsidR="008C65D2" w:rsidRPr="008C65D2" w:rsidRDefault="008C65D2" w:rsidP="008C65D2">
      <w:pPr>
        <w:ind w:left="282" w:firstLine="567"/>
        <w:rPr>
          <w:rFonts w:ascii="Times New Roman" w:eastAsia="Times New Roman" w:hAnsi="Times New Roman"/>
          <w:sz w:val="28"/>
          <w:szCs w:val="26"/>
          <w:lang w:eastAsia="ru-RU"/>
        </w:rPr>
      </w:pPr>
      <w:r w:rsidRPr="008C65D2">
        <w:rPr>
          <w:rFonts w:ascii="Times New Roman" w:eastAsia="Times New Roman" w:hAnsi="Times New Roman"/>
          <w:sz w:val="28"/>
          <w:szCs w:val="26"/>
          <w:lang w:eastAsia="ru-RU"/>
        </w:rPr>
        <w:t xml:space="preserve">Типичными нарушениями, по которым инспекторами госавтодорнадзора </w:t>
      </w:r>
      <w:r w:rsidR="004E12F1">
        <w:rPr>
          <w:rFonts w:ascii="Times New Roman" w:eastAsia="Times New Roman" w:hAnsi="Times New Roman"/>
          <w:sz w:val="28"/>
          <w:szCs w:val="26"/>
          <w:lang w:eastAsia="ru-RU"/>
        </w:rPr>
        <w:t xml:space="preserve">и судебными органами </w:t>
      </w:r>
      <w:r w:rsidRPr="008C65D2">
        <w:rPr>
          <w:rFonts w:ascii="Times New Roman" w:eastAsia="Times New Roman" w:hAnsi="Times New Roman"/>
          <w:sz w:val="28"/>
          <w:szCs w:val="26"/>
          <w:lang w:eastAsia="ru-RU"/>
        </w:rPr>
        <w:t xml:space="preserve">в отчетном периоде наиболее часто применялись административные наказания, являются: </w:t>
      </w:r>
    </w:p>
    <w:p w:rsidR="008C65D2" w:rsidRPr="00DA3ED4" w:rsidRDefault="008C65D2" w:rsidP="00C168D4">
      <w:pPr>
        <w:widowControl w:val="0"/>
        <w:numPr>
          <w:ilvl w:val="0"/>
          <w:numId w:val="5"/>
        </w:numPr>
        <w:ind w:left="851" w:hanging="425"/>
        <w:contextualSpacing/>
        <w:rPr>
          <w:rFonts w:ascii="Times New Roman" w:eastAsia="Times New Roman" w:hAnsi="Times New Roman"/>
          <w:sz w:val="28"/>
          <w:szCs w:val="26"/>
          <w:lang w:eastAsia="ru-RU"/>
        </w:rPr>
      </w:pP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>отсутствующий или неработающий тахограф</w:t>
      </w:r>
      <w:r w:rsidR="00DA3ED4" w:rsidRPr="00DA3ED4">
        <w:rPr>
          <w:rFonts w:ascii="Times New Roman" w:eastAsia="Times New Roman" w:hAnsi="Times New Roman"/>
          <w:sz w:val="28"/>
          <w:szCs w:val="26"/>
          <w:lang w:eastAsia="ru-RU"/>
        </w:rPr>
        <w:t>, нарушение режима труда и отдыха водителя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– </w:t>
      </w:r>
      <w:r w:rsidR="00831E73" w:rsidRPr="00DA3ED4">
        <w:rPr>
          <w:rFonts w:ascii="Times New Roman" w:eastAsia="Times New Roman" w:hAnsi="Times New Roman"/>
          <w:b/>
          <w:sz w:val="28"/>
          <w:szCs w:val="26"/>
          <w:lang w:eastAsia="ru-RU"/>
        </w:rPr>
        <w:t>5506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постановлени</w:t>
      </w:r>
      <w:r w:rsidR="00177513" w:rsidRPr="00DA3ED4">
        <w:rPr>
          <w:rFonts w:ascii="Times New Roman" w:eastAsia="Times New Roman" w:hAnsi="Times New Roman"/>
          <w:sz w:val="28"/>
          <w:szCs w:val="26"/>
          <w:lang w:eastAsia="ru-RU"/>
        </w:rPr>
        <w:t>й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(</w:t>
      </w:r>
      <w:r w:rsidR="00FE64BA" w:rsidRPr="00DA3ED4">
        <w:rPr>
          <w:rFonts w:ascii="Times New Roman" w:eastAsia="Times New Roman" w:hAnsi="Times New Roman"/>
          <w:sz w:val="28"/>
          <w:szCs w:val="26"/>
          <w:lang w:eastAsia="ru-RU"/>
        </w:rPr>
        <w:t>4</w:t>
      </w:r>
      <w:r w:rsidR="00DA3ED4" w:rsidRPr="00DA3ED4">
        <w:rPr>
          <w:rFonts w:ascii="Times New Roman" w:eastAsia="Times New Roman" w:hAnsi="Times New Roman"/>
          <w:sz w:val="28"/>
          <w:szCs w:val="26"/>
          <w:lang w:eastAsia="ru-RU"/>
        </w:rPr>
        <w:t>5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>% от всех вынесенных постановлений;</w:t>
      </w:r>
    </w:p>
    <w:p w:rsidR="008C65D2" w:rsidRPr="00DA3ED4" w:rsidRDefault="008C65D2" w:rsidP="00C168D4">
      <w:pPr>
        <w:widowControl w:val="0"/>
        <w:numPr>
          <w:ilvl w:val="0"/>
          <w:numId w:val="5"/>
        </w:numPr>
        <w:ind w:left="851" w:hanging="425"/>
        <w:contextualSpacing/>
        <w:rPr>
          <w:rFonts w:ascii="Times New Roman" w:eastAsia="Times New Roman" w:hAnsi="Times New Roman"/>
          <w:sz w:val="28"/>
          <w:szCs w:val="26"/>
          <w:lang w:eastAsia="ru-RU"/>
        </w:rPr>
      </w:pP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превышение весогабаритных параметров ТС – </w:t>
      </w:r>
      <w:r w:rsidR="00F53894" w:rsidRPr="00DA3ED4">
        <w:rPr>
          <w:rFonts w:ascii="Times New Roman" w:eastAsia="Times New Roman" w:hAnsi="Times New Roman"/>
          <w:b/>
          <w:sz w:val="28"/>
          <w:szCs w:val="26"/>
          <w:lang w:eastAsia="ru-RU"/>
        </w:rPr>
        <w:t>1770</w:t>
      </w:r>
      <w:r w:rsidRPr="00DA3ED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>постановлени</w:t>
      </w:r>
      <w:r w:rsidR="00BB2D4E" w:rsidRPr="00DA3ED4">
        <w:rPr>
          <w:rFonts w:ascii="Times New Roman" w:eastAsia="Times New Roman" w:hAnsi="Times New Roman"/>
          <w:sz w:val="28"/>
          <w:szCs w:val="26"/>
          <w:lang w:eastAsia="ru-RU"/>
        </w:rPr>
        <w:t>й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(</w:t>
      </w:r>
      <w:r w:rsidR="00FE64BA" w:rsidRPr="00DA3ED4">
        <w:rPr>
          <w:rFonts w:ascii="Times New Roman" w:eastAsia="Times New Roman" w:hAnsi="Times New Roman"/>
          <w:sz w:val="28"/>
          <w:szCs w:val="26"/>
          <w:lang w:eastAsia="ru-RU"/>
        </w:rPr>
        <w:t>1</w:t>
      </w:r>
      <w:r w:rsidR="00DA3ED4" w:rsidRPr="00DA3ED4">
        <w:rPr>
          <w:rFonts w:ascii="Times New Roman" w:eastAsia="Times New Roman" w:hAnsi="Times New Roman"/>
          <w:sz w:val="28"/>
          <w:szCs w:val="26"/>
          <w:lang w:eastAsia="ru-RU"/>
        </w:rPr>
        <w:t>4,4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>% от всех вынесенных постановлений);</w:t>
      </w:r>
    </w:p>
    <w:p w:rsidR="009E4218" w:rsidRPr="00DA3ED4" w:rsidRDefault="009E4218" w:rsidP="00DA3ED4">
      <w:pPr>
        <w:widowControl w:val="0"/>
        <w:numPr>
          <w:ilvl w:val="0"/>
          <w:numId w:val="5"/>
        </w:numPr>
        <w:ind w:left="851" w:hanging="425"/>
        <w:contextualSpacing/>
        <w:rPr>
          <w:rFonts w:ascii="Times New Roman" w:eastAsia="Times New Roman" w:hAnsi="Times New Roman"/>
          <w:sz w:val="28"/>
          <w:szCs w:val="26"/>
          <w:lang w:eastAsia="ru-RU"/>
        </w:rPr>
      </w:pP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Нарушение требований обеспечения безопасности перевозок – </w:t>
      </w:r>
      <w:r w:rsidRPr="00DA3ED4">
        <w:rPr>
          <w:rFonts w:ascii="Times New Roman" w:eastAsia="Times New Roman" w:hAnsi="Times New Roman"/>
          <w:b/>
          <w:sz w:val="28"/>
          <w:szCs w:val="26"/>
          <w:lang w:eastAsia="ru-RU"/>
        </w:rPr>
        <w:t>1652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постановления </w:t>
      </w:r>
      <w:r w:rsidR="00DA3ED4" w:rsidRPr="00DA3ED4">
        <w:rPr>
          <w:rFonts w:ascii="Times New Roman" w:eastAsia="Times New Roman" w:hAnsi="Times New Roman"/>
          <w:sz w:val="28"/>
          <w:szCs w:val="26"/>
          <w:lang w:eastAsia="ru-RU"/>
        </w:rPr>
        <w:t>(13,4% от всех вынесенных постановлений);</w:t>
      </w:r>
    </w:p>
    <w:p w:rsidR="008C65D2" w:rsidRPr="00DA3ED4" w:rsidRDefault="008C65D2" w:rsidP="00C168D4">
      <w:pPr>
        <w:widowControl w:val="0"/>
        <w:numPr>
          <w:ilvl w:val="0"/>
          <w:numId w:val="5"/>
        </w:numPr>
        <w:ind w:left="851" w:hanging="425"/>
        <w:contextualSpacing/>
        <w:rPr>
          <w:rFonts w:ascii="Times New Roman" w:eastAsia="Times New Roman" w:hAnsi="Times New Roman"/>
          <w:sz w:val="28"/>
          <w:szCs w:val="26"/>
          <w:lang w:eastAsia="ru-RU"/>
        </w:rPr>
      </w:pP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нарушение порядка использования автобусов – </w:t>
      </w:r>
      <w:r w:rsidR="00F53894" w:rsidRPr="00DA3ED4">
        <w:rPr>
          <w:rFonts w:ascii="Times New Roman" w:eastAsia="Times New Roman" w:hAnsi="Times New Roman"/>
          <w:b/>
          <w:sz w:val="28"/>
          <w:szCs w:val="26"/>
          <w:lang w:eastAsia="ru-RU"/>
        </w:rPr>
        <w:t>992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постановлени</w:t>
      </w:r>
      <w:r w:rsidR="00F53894" w:rsidRPr="00DA3ED4">
        <w:rPr>
          <w:rFonts w:ascii="Times New Roman" w:eastAsia="Times New Roman" w:hAnsi="Times New Roman"/>
          <w:sz w:val="28"/>
          <w:szCs w:val="26"/>
          <w:lang w:eastAsia="ru-RU"/>
        </w:rPr>
        <w:t>я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(</w:t>
      </w:r>
      <w:r w:rsidR="00DA3ED4" w:rsidRPr="00DA3ED4">
        <w:rPr>
          <w:rFonts w:ascii="Times New Roman" w:eastAsia="Times New Roman" w:hAnsi="Times New Roman"/>
          <w:sz w:val="28"/>
          <w:szCs w:val="26"/>
          <w:lang w:eastAsia="ru-RU"/>
        </w:rPr>
        <w:t>8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>% от всех вынесенных постановлений);</w:t>
      </w:r>
    </w:p>
    <w:p w:rsidR="006C1486" w:rsidRPr="00DA3ED4" w:rsidRDefault="006C1486" w:rsidP="00C168D4">
      <w:pPr>
        <w:widowControl w:val="0"/>
        <w:numPr>
          <w:ilvl w:val="0"/>
          <w:numId w:val="5"/>
        </w:numPr>
        <w:ind w:left="851" w:hanging="425"/>
        <w:contextualSpacing/>
        <w:rPr>
          <w:rFonts w:ascii="Times New Roman" w:eastAsia="Times New Roman" w:hAnsi="Times New Roman"/>
          <w:sz w:val="28"/>
          <w:szCs w:val="26"/>
          <w:lang w:eastAsia="ru-RU"/>
        </w:rPr>
      </w:pP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неуплата штрафа - </w:t>
      </w:r>
      <w:r w:rsidR="00F53894" w:rsidRPr="00DA3ED4">
        <w:rPr>
          <w:rFonts w:ascii="Times New Roman" w:eastAsia="Times New Roman" w:hAnsi="Times New Roman"/>
          <w:b/>
          <w:sz w:val="28"/>
          <w:szCs w:val="26"/>
          <w:lang w:eastAsia="ru-RU"/>
        </w:rPr>
        <w:t>661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постановлени</w:t>
      </w:r>
      <w:r w:rsidR="004E12F1" w:rsidRPr="00DA3ED4">
        <w:rPr>
          <w:rFonts w:ascii="Times New Roman" w:eastAsia="Times New Roman" w:hAnsi="Times New Roman"/>
          <w:sz w:val="28"/>
          <w:szCs w:val="26"/>
          <w:lang w:eastAsia="ru-RU"/>
        </w:rPr>
        <w:t>е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(5,</w:t>
      </w:r>
      <w:r w:rsidR="00DA3ED4" w:rsidRPr="00DA3ED4">
        <w:rPr>
          <w:rFonts w:ascii="Times New Roman" w:eastAsia="Times New Roman" w:hAnsi="Times New Roman"/>
          <w:sz w:val="28"/>
          <w:szCs w:val="26"/>
          <w:lang w:eastAsia="ru-RU"/>
        </w:rPr>
        <w:t>4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>% от всех вынесенных постановлений);</w:t>
      </w:r>
    </w:p>
    <w:p w:rsidR="004E12F1" w:rsidRPr="00DA3ED4" w:rsidRDefault="004B18A6" w:rsidP="004E12F1">
      <w:pPr>
        <w:widowControl w:val="0"/>
        <w:numPr>
          <w:ilvl w:val="0"/>
          <w:numId w:val="5"/>
        </w:numPr>
        <w:ind w:left="851" w:hanging="425"/>
        <w:contextualSpacing/>
        <w:rPr>
          <w:rFonts w:ascii="Times New Roman" w:eastAsia="Times New Roman" w:hAnsi="Times New Roman"/>
          <w:sz w:val="28"/>
          <w:szCs w:val="26"/>
          <w:lang w:eastAsia="ru-RU"/>
        </w:rPr>
      </w:pP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страхование пассажиров – </w:t>
      </w:r>
      <w:r w:rsidR="00F53894" w:rsidRPr="00DA3ED4">
        <w:rPr>
          <w:rFonts w:ascii="Times New Roman" w:eastAsia="Times New Roman" w:hAnsi="Times New Roman"/>
          <w:b/>
          <w:sz w:val="28"/>
          <w:szCs w:val="26"/>
          <w:lang w:eastAsia="ru-RU"/>
        </w:rPr>
        <w:t>405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постановлений (</w:t>
      </w:r>
      <w:r w:rsidR="00FE64BA" w:rsidRPr="00DA3ED4">
        <w:rPr>
          <w:rFonts w:ascii="Times New Roman" w:eastAsia="Times New Roman" w:hAnsi="Times New Roman"/>
          <w:sz w:val="28"/>
          <w:szCs w:val="26"/>
          <w:lang w:eastAsia="ru-RU"/>
        </w:rPr>
        <w:t>3,</w:t>
      </w:r>
      <w:r w:rsidR="00DA3ED4" w:rsidRPr="00DA3ED4">
        <w:rPr>
          <w:rFonts w:ascii="Times New Roman" w:eastAsia="Times New Roman" w:hAnsi="Times New Roman"/>
          <w:sz w:val="28"/>
          <w:szCs w:val="26"/>
          <w:lang w:eastAsia="ru-RU"/>
        </w:rPr>
        <w:t>3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>% от всех вынесенных постановлений);</w:t>
      </w:r>
      <w:r w:rsidR="004E12F1"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</w:p>
    <w:p w:rsidR="004E12F1" w:rsidRPr="00DA3ED4" w:rsidRDefault="004E12F1" w:rsidP="004E12F1">
      <w:pPr>
        <w:widowControl w:val="0"/>
        <w:numPr>
          <w:ilvl w:val="0"/>
          <w:numId w:val="5"/>
        </w:numPr>
        <w:ind w:left="851" w:hanging="425"/>
        <w:contextualSpacing/>
        <w:rPr>
          <w:rFonts w:ascii="Times New Roman" w:eastAsia="Times New Roman" w:hAnsi="Times New Roman"/>
          <w:sz w:val="28"/>
          <w:szCs w:val="26"/>
          <w:lang w:eastAsia="ru-RU"/>
        </w:rPr>
      </w:pP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работа без лицензии и нарушение лицензионных требований – </w:t>
      </w:r>
      <w:r w:rsidR="00814D92" w:rsidRPr="00DA3ED4">
        <w:rPr>
          <w:rFonts w:ascii="Times New Roman" w:eastAsia="Times New Roman" w:hAnsi="Times New Roman"/>
          <w:b/>
          <w:sz w:val="28"/>
          <w:szCs w:val="26"/>
          <w:lang w:eastAsia="ru-RU"/>
        </w:rPr>
        <w:t>298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постановлени</w:t>
      </w:r>
      <w:r w:rsidR="000E33C1" w:rsidRPr="00DA3ED4">
        <w:rPr>
          <w:rFonts w:ascii="Times New Roman" w:eastAsia="Times New Roman" w:hAnsi="Times New Roman"/>
          <w:sz w:val="28"/>
          <w:szCs w:val="26"/>
          <w:lang w:eastAsia="ru-RU"/>
        </w:rPr>
        <w:t>е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(2,</w:t>
      </w:r>
      <w:r w:rsidR="00DA3ED4" w:rsidRPr="00DA3ED4">
        <w:rPr>
          <w:rFonts w:ascii="Times New Roman" w:eastAsia="Times New Roman" w:hAnsi="Times New Roman"/>
          <w:sz w:val="28"/>
          <w:szCs w:val="26"/>
          <w:lang w:eastAsia="ru-RU"/>
        </w:rPr>
        <w:t>4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% от всех вынесенных постановлений); </w:t>
      </w:r>
    </w:p>
    <w:p w:rsidR="008C65D2" w:rsidRPr="00DA3ED4" w:rsidRDefault="008C65D2" w:rsidP="00C168D4">
      <w:pPr>
        <w:widowControl w:val="0"/>
        <w:numPr>
          <w:ilvl w:val="0"/>
          <w:numId w:val="5"/>
        </w:numPr>
        <w:ind w:left="851" w:hanging="425"/>
        <w:contextualSpacing/>
        <w:rPr>
          <w:rFonts w:ascii="Times New Roman" w:eastAsia="Times New Roman" w:hAnsi="Times New Roman"/>
          <w:sz w:val="28"/>
          <w:szCs w:val="26"/>
          <w:lang w:eastAsia="ru-RU"/>
        </w:rPr>
      </w:pP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невыполнение предписаний – </w:t>
      </w:r>
      <w:r w:rsidR="000E33C1" w:rsidRPr="00DA3ED4">
        <w:rPr>
          <w:rFonts w:ascii="Times New Roman" w:eastAsia="Times New Roman" w:hAnsi="Times New Roman"/>
          <w:b/>
          <w:sz w:val="28"/>
          <w:szCs w:val="26"/>
          <w:lang w:eastAsia="ru-RU"/>
        </w:rPr>
        <w:t>204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постановлени</w:t>
      </w:r>
      <w:r w:rsidR="000E33C1" w:rsidRPr="00DA3ED4">
        <w:rPr>
          <w:rFonts w:ascii="Times New Roman" w:eastAsia="Times New Roman" w:hAnsi="Times New Roman"/>
          <w:sz w:val="28"/>
          <w:szCs w:val="26"/>
          <w:lang w:eastAsia="ru-RU"/>
        </w:rPr>
        <w:t>я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 xml:space="preserve"> (</w:t>
      </w:r>
      <w:r w:rsidR="004E12F1" w:rsidRPr="00DA3ED4">
        <w:rPr>
          <w:rFonts w:ascii="Times New Roman" w:eastAsia="Times New Roman" w:hAnsi="Times New Roman"/>
          <w:sz w:val="28"/>
          <w:szCs w:val="26"/>
          <w:lang w:eastAsia="ru-RU"/>
        </w:rPr>
        <w:t>1,7</w:t>
      </w:r>
      <w:r w:rsidRPr="00DA3ED4">
        <w:rPr>
          <w:rFonts w:ascii="Times New Roman" w:eastAsia="Times New Roman" w:hAnsi="Times New Roman"/>
          <w:sz w:val="28"/>
          <w:szCs w:val="26"/>
          <w:lang w:eastAsia="ru-RU"/>
        </w:rPr>
        <w:t>% от всех вынесенных постановлений).</w:t>
      </w:r>
    </w:p>
    <w:p w:rsidR="008C65D2" w:rsidRDefault="008C65D2" w:rsidP="00AE5373">
      <w:pPr>
        <w:ind w:left="0" w:firstLine="709"/>
        <w:rPr>
          <w:rFonts w:ascii="Times New Roman" w:hAnsi="Times New Roman"/>
          <w:bCs/>
          <w:sz w:val="28"/>
          <w:szCs w:val="28"/>
        </w:rPr>
      </w:pPr>
    </w:p>
    <w:p w:rsidR="006F52F0" w:rsidRPr="00375E3A" w:rsidRDefault="006F52F0" w:rsidP="006F52F0">
      <w:pPr>
        <w:spacing w:before="240" w:after="240"/>
        <w:ind w:left="0"/>
        <w:jc w:val="left"/>
        <w:rPr>
          <w:rFonts w:ascii="Times New Roman" w:hAnsi="Times New Roman"/>
          <w:b/>
          <w:bCs/>
          <w:sz w:val="32"/>
          <w:szCs w:val="28"/>
          <w:u w:val="single"/>
        </w:rPr>
      </w:pPr>
      <w:r w:rsidRPr="00375E3A">
        <w:rPr>
          <w:rFonts w:ascii="Times New Roman" w:hAnsi="Times New Roman"/>
          <w:b/>
          <w:bCs/>
          <w:sz w:val="32"/>
          <w:szCs w:val="28"/>
          <w:u w:val="single"/>
        </w:rPr>
        <w:t>Контрольно-надзорная деятельность в сфере ГОСЖЕЛДОРНАДЗОРА</w:t>
      </w:r>
    </w:p>
    <w:p w:rsidR="006F52F0" w:rsidRPr="00375E3A" w:rsidRDefault="006F52F0" w:rsidP="006F52F0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На территории СКФО (в зоне обслуживания Северо-Кавказской железной дороги) осуществляют деятельность 562</w:t>
      </w:r>
      <w:r w:rsidRPr="00375E3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поднадзорных Управлению хозяйствующих субъект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</w:p>
    <w:p w:rsidR="006F52F0" w:rsidRPr="00375E3A" w:rsidRDefault="006F52F0" w:rsidP="006F52F0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Развёрнутая длина железнодорожных путей общего пользования составляет 2774 км. Из них: по Минераловодскому региону – 1706 км, по Грозненскому региону – 407 км, по Махачкалинскому региону – 661 км. Общая протяжённость железнодорожных путей необщего пользования составляет 1652 км.</w:t>
      </w:r>
    </w:p>
    <w:p w:rsidR="006F52F0" w:rsidRPr="00375E3A" w:rsidRDefault="006F52F0" w:rsidP="006F52F0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Под контролем МТУ Ространснадзора по СКФО находится 464 постоянно действующих железнодорожных переезда.</w:t>
      </w:r>
    </w:p>
    <w:p w:rsidR="006F52F0" w:rsidRPr="00375E3A" w:rsidRDefault="006F52F0" w:rsidP="006F52F0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За 9 месяцев 2019 года отделом госжелдорнадзора проведено 65 проверок хозяйствующих субъектов (АППГ – 76 проверок), в т.ч.:</w:t>
      </w:r>
    </w:p>
    <w:p w:rsidR="006F52F0" w:rsidRPr="00375E3A" w:rsidRDefault="006F52F0" w:rsidP="006F52F0">
      <w:pPr>
        <w:widowControl w:val="0"/>
        <w:numPr>
          <w:ilvl w:val="0"/>
          <w:numId w:val="6"/>
        </w:numPr>
        <w:tabs>
          <w:tab w:val="left" w:pos="426"/>
        </w:tabs>
        <w:spacing w:after="160" w:line="259" w:lineRule="auto"/>
        <w:contextualSpacing/>
        <w:jc w:val="lef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39 плановых (АППГ - 45); </w:t>
      </w:r>
    </w:p>
    <w:p w:rsidR="006F52F0" w:rsidRPr="00375E3A" w:rsidRDefault="006F52F0" w:rsidP="006F52F0">
      <w:pPr>
        <w:widowControl w:val="0"/>
        <w:numPr>
          <w:ilvl w:val="0"/>
          <w:numId w:val="6"/>
        </w:numPr>
        <w:tabs>
          <w:tab w:val="left" w:pos="426"/>
        </w:tabs>
        <w:spacing w:after="160" w:line="259" w:lineRule="auto"/>
        <w:contextualSpacing/>
        <w:jc w:val="lef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19 внеплановых (АППГ - 12); </w:t>
      </w:r>
    </w:p>
    <w:p w:rsidR="006F52F0" w:rsidRPr="00375E3A" w:rsidRDefault="006F52F0" w:rsidP="006F52F0">
      <w:pPr>
        <w:widowControl w:val="0"/>
        <w:numPr>
          <w:ilvl w:val="0"/>
          <w:numId w:val="6"/>
        </w:numPr>
        <w:tabs>
          <w:tab w:val="left" w:pos="426"/>
        </w:tabs>
        <w:spacing w:after="160" w:line="259" w:lineRule="auto"/>
        <w:contextualSpacing/>
        <w:jc w:val="lef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7 предлицензионных (АППГ - 19).</w:t>
      </w:r>
    </w:p>
    <w:p w:rsidR="006F52F0" w:rsidRPr="00375E3A" w:rsidRDefault="006F52F0" w:rsidP="006F52F0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Кроме этого проведен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47 рейдовых мероприятий (АППГ - 29).</w:t>
      </w:r>
    </w:p>
    <w:p w:rsidR="006F52F0" w:rsidRPr="00375E3A" w:rsidRDefault="006F52F0" w:rsidP="006F52F0">
      <w:pPr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Работники отдела </w:t>
      </w:r>
      <w:r w:rsidR="007B0629"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качестве специалистов </w:t>
      </w: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приняли участие в 25</w:t>
      </w:r>
      <w:r w:rsidR="007B062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проверках, проводимых </w:t>
      </w: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органами прокуратуры (АППГ - 8).</w:t>
      </w:r>
    </w:p>
    <w:p w:rsidR="006F52F0" w:rsidRPr="00375E3A" w:rsidRDefault="006F52F0" w:rsidP="006F52F0">
      <w:pPr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В результате контрольных мероприятий отделом госжелдорнадзора выявлено 913 нарушени</w:t>
      </w:r>
      <w:r w:rsidR="005B4F7E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(АППГ - 645), запрещена эксплуатация 181 железнодорожн</w:t>
      </w:r>
      <w:r w:rsidR="005B4F7E">
        <w:rPr>
          <w:rFonts w:ascii="Times New Roman" w:eastAsia="Times New Roman" w:hAnsi="Times New Roman" w:cs="Times New Roman"/>
          <w:sz w:val="28"/>
          <w:szCs w:val="26"/>
          <w:lang w:eastAsia="ru-RU"/>
        </w:rPr>
        <w:t>ого</w:t>
      </w: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пут</w:t>
      </w:r>
      <w:r w:rsidR="005B4F7E">
        <w:rPr>
          <w:rFonts w:ascii="Times New Roman" w:eastAsia="Times New Roman" w:hAnsi="Times New Roman" w:cs="Times New Roman"/>
          <w:sz w:val="28"/>
          <w:szCs w:val="26"/>
          <w:lang w:eastAsia="ru-RU"/>
        </w:rPr>
        <w:t>и</w:t>
      </w: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(АППГ - 49), 199 стрелочных переводов (АППГ - 83), 3 локомотивов (АППГ - 8). </w:t>
      </w: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Выдано 23 предписания (АППГ - 37). По выявленным нарушениям должностными лицами было возбуждено 318 (АППГ - 242) дел об административных правонарушениях. По результатам их рассмотрения вынесено 310 (2018 - 235) постановлений о привлечении нарушителей к административной ответственности, общая сумма наложенных штрафов составила 525,0 тыс. руб. (АППГ – 676,1) Сумма взысканных штрафов составила 451,9 тыс. руб. (АППГ – 620,7).</w:t>
      </w:r>
    </w:p>
    <w:p w:rsidR="006F52F0" w:rsidRPr="00375E3A" w:rsidRDefault="006F52F0" w:rsidP="006F52F0">
      <w:pPr>
        <w:tabs>
          <w:tab w:val="left" w:pos="426"/>
        </w:tabs>
        <w:ind w:left="720"/>
        <w:contextualSpacing/>
        <w:rPr>
          <w:rFonts w:ascii="Times New Roman" w:eastAsia="Times New Roman" w:hAnsi="Times New Roman" w:cs="Times New Roman"/>
          <w:b/>
          <w:i/>
          <w:sz w:val="16"/>
          <w:szCs w:val="26"/>
          <w:lang w:eastAsia="ru-RU"/>
        </w:rPr>
      </w:pPr>
    </w:p>
    <w:p w:rsidR="006F52F0" w:rsidRPr="00375E3A" w:rsidRDefault="006F52F0" w:rsidP="006F52F0">
      <w:pPr>
        <w:ind w:left="0" w:firstLine="426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Типичными нарушениями обязательных требований в сфере железнодорожного транспорта явились: </w:t>
      </w:r>
    </w:p>
    <w:p w:rsidR="006F52F0" w:rsidRPr="00375E3A" w:rsidRDefault="006F52F0" w:rsidP="006F52F0">
      <w:pPr>
        <w:numPr>
          <w:ilvl w:val="0"/>
          <w:numId w:val="7"/>
        </w:numPr>
        <w:tabs>
          <w:tab w:val="left" w:pos="426"/>
        </w:tabs>
        <w:spacing w:after="160" w:line="259" w:lineRule="auto"/>
        <w:contextualSpacing/>
        <w:jc w:val="lef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Нарушение правил безопасности движения и эксплуатации железнодорожного транспорта на железнодорожных путях общего и необщего пользования.</w:t>
      </w:r>
    </w:p>
    <w:p w:rsidR="006F52F0" w:rsidRPr="00375E3A" w:rsidRDefault="006F52F0" w:rsidP="006F52F0">
      <w:pPr>
        <w:numPr>
          <w:ilvl w:val="0"/>
          <w:numId w:val="7"/>
        </w:numPr>
        <w:tabs>
          <w:tab w:val="left" w:pos="426"/>
        </w:tabs>
        <w:spacing w:after="160" w:line="259" w:lineRule="auto"/>
        <w:contextualSpacing/>
        <w:jc w:val="lef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Нарушение правил перевозки опасных веществ.</w:t>
      </w:r>
    </w:p>
    <w:p w:rsidR="006F52F0" w:rsidRPr="00375E3A" w:rsidRDefault="006F52F0" w:rsidP="006F52F0">
      <w:pPr>
        <w:numPr>
          <w:ilvl w:val="0"/>
          <w:numId w:val="7"/>
        </w:numPr>
        <w:tabs>
          <w:tab w:val="left" w:pos="426"/>
        </w:tabs>
        <w:spacing w:after="160" w:line="259" w:lineRule="auto"/>
        <w:contextualSpacing/>
        <w:jc w:val="lef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Нарушение требований пожарной безопасности на железнодорожном транспорте.</w:t>
      </w:r>
    </w:p>
    <w:p w:rsidR="006F52F0" w:rsidRPr="00375E3A" w:rsidRDefault="006F52F0" w:rsidP="006F52F0">
      <w:pPr>
        <w:numPr>
          <w:ilvl w:val="0"/>
          <w:numId w:val="7"/>
        </w:numPr>
        <w:tabs>
          <w:tab w:val="left" w:pos="426"/>
        </w:tabs>
        <w:spacing w:after="160" w:line="259" w:lineRule="auto"/>
        <w:contextualSpacing/>
        <w:jc w:val="lef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75E3A">
        <w:rPr>
          <w:rFonts w:ascii="Times New Roman" w:eastAsia="Times New Roman" w:hAnsi="Times New Roman" w:cs="Times New Roman"/>
          <w:sz w:val="28"/>
          <w:szCs w:val="26"/>
          <w:lang w:eastAsia="ru-RU"/>
        </w:rPr>
        <w:t>Несоблюдение лицензиатом лицензионных требований при осуществлении погрузочно-разгрузочной деятельности применительно к опасным грузам на железнодорожном транспорте.</w:t>
      </w:r>
    </w:p>
    <w:p w:rsidR="00601AC7" w:rsidRPr="00015DD6" w:rsidRDefault="00601AC7" w:rsidP="00601AC7">
      <w:pPr>
        <w:spacing w:before="240" w:after="240"/>
        <w:ind w:left="0"/>
        <w:jc w:val="left"/>
        <w:rPr>
          <w:rFonts w:ascii="Times New Roman" w:hAnsi="Times New Roman"/>
          <w:b/>
          <w:bCs/>
          <w:sz w:val="32"/>
          <w:szCs w:val="28"/>
          <w:u w:val="single"/>
        </w:rPr>
      </w:pPr>
      <w:r w:rsidRPr="00015DD6">
        <w:rPr>
          <w:rFonts w:ascii="Times New Roman" w:hAnsi="Times New Roman"/>
          <w:b/>
          <w:bCs/>
          <w:sz w:val="32"/>
          <w:szCs w:val="28"/>
          <w:u w:val="single"/>
        </w:rPr>
        <w:t>Контрольно-надзорная деятельность в сфере ГОСМОРРЕЧНАДЗОРА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Каспийский отдел государственного морского и речного надзора Управления осуществляет функции по контролю и надзору за безопасностью мореплавания и эксплуатацией гидротехнических сооружений в морских портах и портопунктах, в пределах границ морского порта Махачкала и в акватории территориального моря между Российско-Азербайджанской границей (на юге) и границей водораздела Республики Дагестан и Республики Калмыкия (на севере), включая территориальное море вокруг островов Тюлений и Чечень.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В зоне ответственности МТУ Ространснадзора по СКФО находится 123</w:t>
      </w:r>
      <w:r w:rsidRPr="00015DD6">
        <w:rPr>
          <w:rFonts w:ascii="Calibri" w:eastAsia="Calibri" w:hAnsi="Calibri" w:cs="Times New Roman"/>
        </w:rPr>
        <w:t xml:space="preserve"> 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поднадзорных хозяйствующих субъект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, занимающихся деятельностью на морском и внутреннем водном транспорте. Из них: организации-судовладельцы на морском и внутреннем водном транспорте – 117, организации, эксплуатирующие морские судоходные и портовые гидротехнические сооружения – 4, Администрации морских портов – 1, Российский морской регистр судоходства – 1.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Сведения об авариях и происшествиях на морском и внутреннем водном транспорте за 9 месяцев 2019 (9 мес. 2018) года: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- очень серьезная авария – 1(0);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- аварийных инцидентов - 0 (1);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- аварий - 0 (0).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За 9 месяцев 2019 года Отделом проведен</w:t>
      </w:r>
      <w:r w:rsidR="00AC117B">
        <w:rPr>
          <w:rFonts w:ascii="Times New Roman" w:eastAsia="Times New Roman" w:hAnsi="Times New Roman" w:cs="Times New Roman"/>
          <w:sz w:val="28"/>
          <w:szCs w:val="26"/>
          <w:lang w:eastAsia="ru-RU"/>
        </w:rPr>
        <w:t>ы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1 плановая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выездная проверка (АППГ – 6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) и 3 внеплановые предлицензионные проверки в отношении индивидуа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льных предпринимателей (АППГ – 4). Принято участие в 6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проверках с органами пограничной службы в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качестве специалистов (АППГ - 4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), еженедельно проводились совместные рейдовые мероприятия.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ходе данных контрольно-надзорных мероприятий сотрудниками </w:t>
      </w:r>
      <w:r w:rsidR="00950AA5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тдела было выявлено 87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нарушений (АППГ - 42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). 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По результатам надзорных мероприятий привлечены к административной ответственности в виде штрафа:</w:t>
      </w:r>
    </w:p>
    <w:p w:rsidR="00601AC7" w:rsidRPr="00015DD6" w:rsidRDefault="00601AC7" w:rsidP="00601AC7">
      <w:pPr>
        <w:widowControl w:val="0"/>
        <w:numPr>
          <w:ilvl w:val="0"/>
          <w:numId w:val="8"/>
        </w:numPr>
        <w:spacing w:after="160" w:line="259" w:lineRule="auto"/>
        <w:contextualSpacing/>
        <w:jc w:val="lef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юридические лица – 1 (АППГ - 3);</w:t>
      </w:r>
    </w:p>
    <w:p w:rsidR="00601AC7" w:rsidRPr="00015DD6" w:rsidRDefault="00601AC7" w:rsidP="00601AC7">
      <w:pPr>
        <w:widowControl w:val="0"/>
        <w:numPr>
          <w:ilvl w:val="0"/>
          <w:numId w:val="8"/>
        </w:numPr>
        <w:spacing w:after="160" w:line="259" w:lineRule="auto"/>
        <w:contextualSpacing/>
        <w:jc w:val="lef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должностные лица, ИП и граждане – 87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(АППГ - 43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).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Общая сумма наложенных штрафов составила 85,6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тыс. рублей (АППГ - 68,7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тыс. руб.).</w:t>
      </w:r>
    </w:p>
    <w:p w:rsidR="00601AC7" w:rsidRPr="00015DD6" w:rsidRDefault="00601AC7" w:rsidP="00601AC7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Наиболее характерными нарушениями, допущенными поднадзорными субъектами, явились:</w:t>
      </w:r>
    </w:p>
    <w:p w:rsidR="00601AC7" w:rsidRPr="00015DD6" w:rsidRDefault="00601AC7" w:rsidP="00601AC7">
      <w:pPr>
        <w:widowControl w:val="0"/>
        <w:numPr>
          <w:ilvl w:val="0"/>
          <w:numId w:val="9"/>
        </w:numPr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нарушение судоводителем или иным лицом, управляющим судном (за исключением маломерного) на морском, внутреннем водном транспорте, правил плавания и стоянки судов, входа судов в порт и выхода их из порта, буксировки составов и плотов, подачи звуковых и световых сигналов, несения судовых огней и знаков (ч. 1 ст. 11.7 КоАП РФ);</w:t>
      </w:r>
    </w:p>
    <w:p w:rsidR="00601AC7" w:rsidRPr="00015DD6" w:rsidRDefault="00601AC7" w:rsidP="00601AC7">
      <w:pPr>
        <w:widowControl w:val="0"/>
        <w:numPr>
          <w:ilvl w:val="0"/>
          <w:numId w:val="9"/>
        </w:numPr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управление судном (в том числе маломерным, подлежащим государственной регистрации), не прошедшим технического осмотра (освидетельствования), либо не несущим бортовых номеров или обозначений, либо переоборудованным без соответствующего разрешения или с нарушением норм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пассажировместимости</w:t>
      </w: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, ограничений по району и условиям плавания, за исключением случаев, предусмотренных частью 3 настоящей статьи (ч.1 ст.11.8 КоАП РФ);</w:t>
      </w:r>
    </w:p>
    <w:p w:rsidR="00601AC7" w:rsidRPr="00015DD6" w:rsidRDefault="00601AC7" w:rsidP="00601AC7">
      <w:pPr>
        <w:numPr>
          <w:ilvl w:val="0"/>
          <w:numId w:val="9"/>
        </w:numPr>
        <w:spacing w:line="259" w:lineRule="auto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управление маломерным судном судоводителем, не имеющим при себе удостоверения на право управления маломерным судном, судового билета маломерного судна или его копии, заверенной в установленном порядке, а равно документов, подтверждающих право владения, пользования или распоряжения управляемым им судном в отсутствие владельца (ч.1 ст.11.8.1 КоАП РФ);</w:t>
      </w:r>
    </w:p>
    <w:p w:rsidR="00601AC7" w:rsidRPr="00015DD6" w:rsidRDefault="00601AC7" w:rsidP="00601AC7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управление судном лицом, не имеющим права управления этим судном, или передача управления судном лицу, не имеющему права управления (ч.2 ст.11.8 КоАП РФ);</w:t>
      </w:r>
    </w:p>
    <w:p w:rsidR="00601AC7" w:rsidRPr="00015DD6" w:rsidRDefault="00601AC7" w:rsidP="00601AC7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15DD6">
        <w:rPr>
          <w:rFonts w:ascii="Times New Roman" w:eastAsia="Times New Roman" w:hAnsi="Times New Roman" w:cs="Times New Roman"/>
          <w:sz w:val="28"/>
          <w:szCs w:val="26"/>
          <w:lang w:eastAsia="ru-RU"/>
        </w:rPr>
        <w:t>Нарушение требований к обеспечению безопасности гидротехнических сооружений, установленных законодательством Российской Федерации (ст.9.2 КоАП РФ).</w:t>
      </w:r>
    </w:p>
    <w:p w:rsidR="00220C08" w:rsidRPr="00D33397" w:rsidRDefault="00220C08" w:rsidP="00220C08">
      <w:pPr>
        <w:spacing w:before="240"/>
        <w:ind w:left="0"/>
        <w:jc w:val="left"/>
        <w:rPr>
          <w:rFonts w:ascii="Times New Roman" w:eastAsia="Calibri" w:hAnsi="Times New Roman" w:cs="Times New Roman"/>
          <w:b/>
          <w:bCs/>
          <w:sz w:val="32"/>
          <w:szCs w:val="28"/>
          <w:u w:val="single"/>
        </w:rPr>
      </w:pPr>
      <w:r w:rsidRPr="00D33397">
        <w:rPr>
          <w:rFonts w:ascii="Times New Roman" w:eastAsia="Calibri" w:hAnsi="Times New Roman" w:cs="Times New Roman"/>
          <w:b/>
          <w:bCs/>
          <w:sz w:val="32"/>
          <w:szCs w:val="28"/>
          <w:u w:val="single"/>
        </w:rPr>
        <w:t xml:space="preserve">Контрольно-надзорная деятельность в сфере </w:t>
      </w:r>
    </w:p>
    <w:p w:rsidR="00220C08" w:rsidRPr="00D33397" w:rsidRDefault="00220C08" w:rsidP="00220C08">
      <w:pPr>
        <w:spacing w:after="240"/>
        <w:ind w:left="0"/>
        <w:jc w:val="left"/>
        <w:rPr>
          <w:rFonts w:ascii="Times New Roman" w:eastAsia="Calibri" w:hAnsi="Times New Roman" w:cs="Times New Roman"/>
          <w:b/>
          <w:bCs/>
          <w:sz w:val="32"/>
          <w:szCs w:val="28"/>
          <w:u w:val="single"/>
        </w:rPr>
      </w:pPr>
      <w:r w:rsidRPr="00D33397">
        <w:rPr>
          <w:rFonts w:ascii="Times New Roman" w:eastAsia="Calibri" w:hAnsi="Times New Roman" w:cs="Times New Roman"/>
          <w:b/>
          <w:bCs/>
          <w:sz w:val="32"/>
          <w:szCs w:val="28"/>
          <w:u w:val="single"/>
        </w:rPr>
        <w:t>ГОСАВИАНАДЗОРА</w:t>
      </w:r>
    </w:p>
    <w:p w:rsidR="00220C08" w:rsidRPr="00D33397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Государственный авиационный надзор и контроль в отношении субъектов гражданской авиации на территории СКФО осуществляется двумя отделами Госавианадзора МТУ Ространснадзора по СКФО, расположенными в городе Минеральные Воды.  </w:t>
      </w:r>
    </w:p>
    <w:p w:rsidR="00220C08" w:rsidRPr="00D33397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Количество субъектов гражданской авиации: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Эксплуатанты коммерческой авиации (ВП пассажиров и грузов) - 4;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Эксплуатанты коммерческой авиации (АР) - 7;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Эксплуатанты (ИП АХР) – 22;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Аэропорты - 7;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Центры ОрВД - 7;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Организации ТО и Р авиационной техники - 4;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Организации (авиационных) топливозаправочных комплексов - 4;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Авиационные учебные центры – 1(в составе МАМВ);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Аэроклубы (общества, федерации и т.д.) - 6;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Владельцы воздушных судов авиации общего назначения – 26;</w:t>
      </w:r>
    </w:p>
    <w:p w:rsidR="00220C08" w:rsidRPr="00D33397" w:rsidRDefault="00220C08" w:rsidP="00220C08">
      <w:pPr>
        <w:widowControl w:val="0"/>
        <w:numPr>
          <w:ilvl w:val="0"/>
          <w:numId w:val="10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Другие – 8.</w:t>
      </w:r>
    </w:p>
    <w:p w:rsidR="00220C08" w:rsidRPr="0086595E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Отделами Госавианадзора МТУ Ространснадзора по СКФО в отношении юридических лиц и индивидуальных предпринимателей проведены за 9 месяцев 2019 года 8 плановых и 18 внеплановых проверок. </w:t>
      </w:r>
    </w:p>
    <w:p w:rsidR="00220C08" w:rsidRPr="0086595E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>Осмотрено воздушных судов на перроне в 2019 году - 94.</w:t>
      </w:r>
    </w:p>
    <w:p w:rsidR="00220C08" w:rsidRPr="0086595E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ходе проверок и административных расследований за 9 месяцев 2019 года выявлено 41 нарушени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обязательных требований законодательства. Выдано 21 предписани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 устранению выявленных нарушений. Составлен 91 протокол и вынесено 171 постановлени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делам об 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>административны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х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правонарушения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х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>.  Вынесено 2 предостережени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 недопустимости нарушений обязательных требований. Сумма наложенных штрафов составила 1 027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тыс. 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>рублей, взыскано 1 104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,1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тыс. </w:t>
      </w:r>
      <w:r w:rsidRPr="0086595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рублей. </w:t>
      </w:r>
    </w:p>
    <w:p w:rsidR="00220C08" w:rsidRPr="00D33397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Произошло одно авиационное происшествие: жесткая посадка и последующее столкновение с деревьями лесопосадки самолета Ан-2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принадлежащего ИП Мелихову, пилотируемого пилотом Галустян Р.К. при выполнении авиационно-химических работ на территории Новоселицкого района Ставропольского края 22 мая 2019 года.</w:t>
      </w:r>
    </w:p>
    <w:p w:rsidR="00220C08" w:rsidRPr="00D33397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Основными угрозами безопасности полетов, выявленными в ходе надзорных мероприятий в области гражданской авиации, являются:</w:t>
      </w:r>
    </w:p>
    <w:p w:rsidR="00220C08" w:rsidRPr="00D33397" w:rsidRDefault="00220C08" w:rsidP="00220C08">
      <w:pPr>
        <w:widowControl w:val="0"/>
        <w:numPr>
          <w:ilvl w:val="0"/>
          <w:numId w:val="11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нормативно-правовое неурегулирование отдельных направлений деятельности субъектов гражданской авиации;</w:t>
      </w:r>
    </w:p>
    <w:p w:rsidR="00220C08" w:rsidRPr="00D33397" w:rsidRDefault="00220C08" w:rsidP="00220C08">
      <w:pPr>
        <w:widowControl w:val="0"/>
        <w:numPr>
          <w:ilvl w:val="0"/>
          <w:numId w:val="11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отсутствие персональной ответственности владельцев, руководителей и должностных лиц авиапредприятий за состояние безопасности полетов, внедрение и поддержание функционирования системы управления безопасностью полетов;</w:t>
      </w:r>
    </w:p>
    <w:p w:rsidR="00220C08" w:rsidRPr="00D33397" w:rsidRDefault="00220C08" w:rsidP="00220C08">
      <w:pPr>
        <w:widowControl w:val="0"/>
        <w:numPr>
          <w:ilvl w:val="0"/>
          <w:numId w:val="11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нарушение установленных требований при подготовке и переподготовке авиационного персонала, в том числе летного состава;</w:t>
      </w:r>
    </w:p>
    <w:p w:rsidR="00220C08" w:rsidRPr="00D33397" w:rsidRDefault="00220C08" w:rsidP="00220C08">
      <w:pPr>
        <w:widowControl w:val="0"/>
        <w:numPr>
          <w:ilvl w:val="0"/>
          <w:numId w:val="11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системные нарушения правил использования воздушного пространства Российской Федерации, в первую очередь владельцами воздушных судов, не имеющими свидетельства эксплуатанта авиации общего назначения;</w:t>
      </w:r>
    </w:p>
    <w:p w:rsidR="00220C08" w:rsidRPr="00D33397" w:rsidRDefault="00220C08" w:rsidP="00220C08">
      <w:pPr>
        <w:widowControl w:val="0"/>
        <w:numPr>
          <w:ilvl w:val="0"/>
          <w:numId w:val="11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значительный износ основных фондов объектов наземной инфраструктуры, особенно аэропортовых объектов, что увеличивает риски и снижает уровень безопасности полетов;</w:t>
      </w:r>
    </w:p>
    <w:p w:rsidR="00220C08" w:rsidRPr="00D33397" w:rsidRDefault="00220C08" w:rsidP="00220C08">
      <w:pPr>
        <w:widowControl w:val="0"/>
        <w:numPr>
          <w:ilvl w:val="0"/>
          <w:numId w:val="11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эксплуатация воздушных судов отечественного и зарубежного производства при отсутствии современных требований к ремонту, продлению ресурсов агрегатов и узлов;</w:t>
      </w:r>
    </w:p>
    <w:p w:rsidR="00220C08" w:rsidRPr="00D33397" w:rsidRDefault="00220C08" w:rsidP="00220C08">
      <w:pPr>
        <w:widowControl w:val="0"/>
        <w:numPr>
          <w:ilvl w:val="0"/>
          <w:numId w:val="11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отсутствие эффективной системы государственного регулирования и контроля за авиатопливообеспечением;</w:t>
      </w:r>
    </w:p>
    <w:p w:rsidR="00220C08" w:rsidRPr="00D33397" w:rsidRDefault="00220C08" w:rsidP="00220C08">
      <w:pPr>
        <w:widowControl w:val="0"/>
        <w:numPr>
          <w:ilvl w:val="0"/>
          <w:numId w:val="11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отсутствие эффективной системы контроля за эксплуатантами авиации общего назначения в период действия свидетельства (сертификата) соответствия.</w:t>
      </w:r>
    </w:p>
    <w:p w:rsidR="00220C08" w:rsidRPr="00D33397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Достаточно большое количество проверочных мероприятий проводится должностными лицами Управления в сфере контроля за авиацией общего назначения (далее – АОН), по которым выявляется наибольшее количество нарушений.</w:t>
      </w:r>
    </w:p>
    <w:p w:rsidR="00220C08" w:rsidRPr="00D33397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Основными нарушениями, выявляемыми при проверках, являются:</w:t>
      </w:r>
    </w:p>
    <w:p w:rsidR="00220C08" w:rsidRPr="00D33397" w:rsidRDefault="00220C08" w:rsidP="00220C08">
      <w:pPr>
        <w:widowControl w:val="0"/>
        <w:numPr>
          <w:ilvl w:val="0"/>
          <w:numId w:val="12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управление ВС лицом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не имеющим право управления им;</w:t>
      </w:r>
    </w:p>
    <w:p w:rsidR="00220C08" w:rsidRPr="00D33397" w:rsidRDefault="00220C08" w:rsidP="00220C08">
      <w:pPr>
        <w:widowControl w:val="0"/>
        <w:numPr>
          <w:ilvl w:val="0"/>
          <w:numId w:val="12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управление ВС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котором отсутствуют судовые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документы, </w:t>
      </w: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предусмотренные законодательством.</w:t>
      </w:r>
    </w:p>
    <w:p w:rsidR="00220C08" w:rsidRPr="00D33397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Введение уведомительного порядка использования воздушного пространства (далее-ИВП) в воздушном пространстве класса G влечет за собой ряд проблем. Пренебрегая подачей обязательного уведомления, ряд авиапредприятий и частных пилотов воздушных судов лишает себя, а также других пользователей воздушного пространства возможности получения полетно-информационного обслуживания. </w:t>
      </w:r>
    </w:p>
    <w:p w:rsidR="00220C08" w:rsidRPr="00D33397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Подавляющее число нарушений, в той или иной степени, связано с ошибками или преднамеренными нарушениями пилотами воздушных судов обязательных требований, что выразилось в сознательном невыполнении правил полетов, основными из которых являются:</w:t>
      </w:r>
    </w:p>
    <w:p w:rsidR="00220C08" w:rsidRPr="00D33397" w:rsidRDefault="00220C08" w:rsidP="00220C08">
      <w:pPr>
        <w:widowControl w:val="0"/>
        <w:numPr>
          <w:ilvl w:val="0"/>
          <w:numId w:val="13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выполнение полетов на воздушных судах, летная годность которых не подтверждена в установленном воздушным законодательством России порядке; </w:t>
      </w:r>
    </w:p>
    <w:p w:rsidR="00220C08" w:rsidRPr="00D33397" w:rsidRDefault="00220C08" w:rsidP="00220C08">
      <w:pPr>
        <w:widowControl w:val="0"/>
        <w:numPr>
          <w:ilvl w:val="0"/>
          <w:numId w:val="13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выполнение полетов пилотами с истекшим сроком действия свидетельств, либо вообще без получения соответствующего свидетельства авиаспециалиста, либо без прохождения подготовки для полетов на данном типе воздушного судна; </w:t>
      </w:r>
    </w:p>
    <w:p w:rsidR="00220C08" w:rsidRPr="00D33397" w:rsidRDefault="00220C08" w:rsidP="00220C08">
      <w:pPr>
        <w:widowControl w:val="0"/>
        <w:numPr>
          <w:ilvl w:val="0"/>
          <w:numId w:val="13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>выполнение полетов на заведомо неисправных воздушных судах.</w:t>
      </w:r>
    </w:p>
    <w:p w:rsidR="00220C08" w:rsidRPr="00D33397" w:rsidRDefault="00220C08" w:rsidP="00220C08">
      <w:pPr>
        <w:widowControl w:val="0"/>
        <w:tabs>
          <w:tab w:val="left" w:pos="426"/>
        </w:tabs>
        <w:ind w:left="0" w:firstLine="567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333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Проблемным вопросом является отсутствие нормативных требований по программам подготовки, их периодичности и допуску членов экипажа воздушного судна к полету для авиации общего назначения. </w:t>
      </w:r>
    </w:p>
    <w:p w:rsidR="006E78C5" w:rsidRPr="00607BE5" w:rsidRDefault="006E78C5" w:rsidP="006E78C5">
      <w:pPr>
        <w:spacing w:before="240" w:after="240"/>
        <w:ind w:left="0"/>
        <w:jc w:val="left"/>
        <w:rPr>
          <w:rFonts w:ascii="Times New Roman" w:hAnsi="Times New Roman"/>
          <w:b/>
          <w:bCs/>
          <w:sz w:val="32"/>
          <w:szCs w:val="28"/>
          <w:u w:val="single"/>
        </w:rPr>
      </w:pPr>
      <w:r w:rsidRPr="00607BE5">
        <w:rPr>
          <w:rFonts w:ascii="Times New Roman" w:hAnsi="Times New Roman"/>
          <w:b/>
          <w:bCs/>
          <w:sz w:val="32"/>
          <w:szCs w:val="28"/>
          <w:u w:val="single"/>
        </w:rPr>
        <w:t>Контрольно-надзорная деятельность в сфере обеспечения ТРАНСПОРТНОЙ БЕЗОПАСНОСТИ</w:t>
      </w:r>
    </w:p>
    <w:p w:rsidR="006E78C5" w:rsidRPr="005F73BA" w:rsidRDefault="006E78C5" w:rsidP="006E78C5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</w:t>
      </w:r>
      <w:r w:rsidRPr="00F2456E">
        <w:rPr>
          <w:rFonts w:ascii="Times New Roman" w:eastAsia="Times New Roman" w:hAnsi="Times New Roman" w:cs="Times New Roman"/>
          <w:sz w:val="28"/>
          <w:szCs w:val="26"/>
          <w:lang w:eastAsia="ru-RU"/>
        </w:rPr>
        <w:t>9 месяцев 2019 год</w:t>
      </w:r>
      <w:r w:rsidRPr="003514A1">
        <w:rPr>
          <w:rFonts w:ascii="Times New Roman" w:eastAsia="Times New Roman" w:hAnsi="Times New Roman" w:cs="Times New Roman"/>
          <w:sz w:val="28"/>
          <w:szCs w:val="26"/>
          <w:lang w:eastAsia="ru-RU"/>
        </w:rPr>
        <w:t>а инспекторами Отдела надзора за обеспечением транспортной безопасности проведено 324 провер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ки</w:t>
      </w:r>
      <w:r w:rsidRPr="003514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соблюдения обязательных требований законодательства в области обеспечения транспортной безопасности (56 плановых и 268 внеплановых). </w:t>
      </w:r>
    </w:p>
    <w:p w:rsidR="006E78C5" w:rsidRPr="003514A1" w:rsidRDefault="006E78C5" w:rsidP="006E78C5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514A1">
        <w:rPr>
          <w:rFonts w:ascii="Times New Roman" w:eastAsia="Times New Roman" w:hAnsi="Times New Roman" w:cs="Times New Roman"/>
          <w:sz w:val="28"/>
          <w:szCs w:val="26"/>
          <w:lang w:eastAsia="ru-RU"/>
        </w:rPr>
        <w:t>Из 268 внеплановых проверок 83 провер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ки</w:t>
      </w:r>
      <w:r w:rsidRPr="003514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проведены на основании информации о возникновении угрозы совершения актов незаконного вмешательства в деятельность транспортного комплекса, 185 - в рамках мероприятий по контролю исполнения требований ранее выданных предписаний об устранении правонарушений. </w:t>
      </w:r>
    </w:p>
    <w:p w:rsidR="006E78C5" w:rsidRPr="003514A1" w:rsidRDefault="006E78C5" w:rsidP="006E78C5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514A1">
        <w:rPr>
          <w:rFonts w:ascii="Times New Roman" w:eastAsia="Times New Roman" w:hAnsi="Times New Roman" w:cs="Times New Roman"/>
          <w:sz w:val="28"/>
          <w:szCs w:val="26"/>
          <w:lang w:eastAsia="ru-RU"/>
        </w:rPr>
        <w:t>В ходе проведения проверочных мероприятий выявлено 758 нарушений обязательных требований, выдано 245 предписаний об их устранении.</w:t>
      </w:r>
    </w:p>
    <w:p w:rsidR="006E78C5" w:rsidRPr="00772B0A" w:rsidRDefault="006E78C5" w:rsidP="006E78C5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72B0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 фактам нарушений было составлено 279 протоколов об административных правонарушениях, из которых 21 - по делам, рассматривать которые уполномочены судебные органы. К административной ответственности привлечено 264 лица. Общая сумма наложенных штрафов составила 9094 тыс. руб. Сумма взысканных штрафов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</w:t>
      </w:r>
      <w:r w:rsidRPr="00772B0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5422 тыс. руб.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6E78C5" w:rsidRPr="00772B0A" w:rsidRDefault="006E78C5" w:rsidP="006E78C5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72B0A">
        <w:rPr>
          <w:rFonts w:ascii="Times New Roman" w:eastAsia="Times New Roman" w:hAnsi="Times New Roman" w:cs="Times New Roman"/>
          <w:sz w:val="28"/>
          <w:szCs w:val="26"/>
          <w:lang w:eastAsia="ru-RU"/>
        </w:rPr>
        <w:t>На основании полученной от территориальных подразделений УФСБ России информации</w:t>
      </w:r>
      <w:r w:rsidRPr="00772B0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772B0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 нарушениях, выявленных в ходе проведения мероприятий по оценке уровня антитеррористической защищенности транспортного комплекса СКФО, Управлением были привлечены к административной ответственности 47 лиц. Сумма административных штрафов составила 1150,0 тыс. руб. </w:t>
      </w:r>
    </w:p>
    <w:p w:rsidR="006E78C5" w:rsidRPr="00607BE5" w:rsidRDefault="006E78C5" w:rsidP="006E78C5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07BE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Инспекторами Отдела надзора за обеспечением транспортной безопасности на постоянной основе осуществляется контроль соблюдения требований </w:t>
      </w:r>
      <w:r w:rsidRPr="00607BE5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законодательства о порядке передачи данных о персонале и пассажирах транспортных средств в АЦБДПП при осуществлении межсубъектных перевозок (требования регламентированы Приказом Минтранса РФ от 19.07.2012 года №243). На основании выявленных правонарушений, ответственность за которые предусмотрена ст.19.7.9 Кодекса РФ об административных нарушениях, 24 лиц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Pr="00607BE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привлечен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ы</w:t>
      </w:r>
      <w:r w:rsidRPr="00607BE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 административной ответственности в виде административного штрафа на общую сумму 960,0 тыс. руб. и в отношении 17 лиц вынесены предупреждения.</w:t>
      </w:r>
    </w:p>
    <w:p w:rsidR="006E78C5" w:rsidRPr="00607BE5" w:rsidRDefault="006E78C5" w:rsidP="006E78C5">
      <w:pPr>
        <w:widowControl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07BE5">
        <w:rPr>
          <w:rFonts w:ascii="Times New Roman" w:eastAsia="Times New Roman" w:hAnsi="Times New Roman" w:cs="Times New Roman"/>
          <w:sz w:val="28"/>
          <w:szCs w:val="26"/>
          <w:lang w:eastAsia="ru-RU"/>
        </w:rPr>
        <w:t>Результатом проведения мероприятий по контролю передачи данных о пассажирах и персонале транспортных средств стало качественное повышение уровня соблюдения субъектами транспортной инфраструктуры и перевозчиками обязательных требований.</w:t>
      </w:r>
    </w:p>
    <w:p w:rsidR="006E78C5" w:rsidRPr="005F73BA" w:rsidRDefault="006E78C5" w:rsidP="006E78C5">
      <w:pPr>
        <w:ind w:left="0" w:firstLine="709"/>
        <w:rPr>
          <w:rFonts w:ascii="Times New Roman" w:eastAsia="Calibri" w:hAnsi="Times New Roman" w:cs="Times New Roman"/>
          <w:sz w:val="16"/>
          <w:szCs w:val="28"/>
          <w:highlight w:val="yellow"/>
        </w:rPr>
      </w:pPr>
    </w:p>
    <w:p w:rsidR="006E78C5" w:rsidRPr="005F73BA" w:rsidRDefault="006E78C5" w:rsidP="006E78C5">
      <w:pPr>
        <w:ind w:left="0" w:firstLine="709"/>
        <w:rPr>
          <w:rFonts w:ascii="Times New Roman" w:eastAsia="Calibri" w:hAnsi="Times New Roman" w:cs="Times New Roman"/>
          <w:sz w:val="16"/>
          <w:szCs w:val="28"/>
          <w:highlight w:val="yellow"/>
        </w:rPr>
      </w:pPr>
    </w:p>
    <w:p w:rsidR="006E78C5" w:rsidRPr="005F73BA" w:rsidRDefault="006E78C5" w:rsidP="006E78C5">
      <w:pPr>
        <w:ind w:left="0" w:firstLine="709"/>
        <w:rPr>
          <w:rFonts w:ascii="Times New Roman" w:eastAsia="Calibri" w:hAnsi="Times New Roman" w:cs="Times New Roman"/>
          <w:sz w:val="16"/>
          <w:szCs w:val="28"/>
          <w:highlight w:val="yellow"/>
        </w:rPr>
      </w:pPr>
    </w:p>
    <w:p w:rsidR="001D43AC" w:rsidRPr="005F73BA" w:rsidRDefault="001D43AC" w:rsidP="006E78C5">
      <w:pPr>
        <w:spacing w:before="240" w:after="240"/>
        <w:ind w:left="0"/>
        <w:jc w:val="left"/>
        <w:rPr>
          <w:rFonts w:ascii="Times New Roman" w:eastAsia="Calibri" w:hAnsi="Times New Roman" w:cs="Times New Roman"/>
          <w:sz w:val="16"/>
          <w:szCs w:val="28"/>
          <w:highlight w:val="yellow"/>
        </w:rPr>
      </w:pPr>
    </w:p>
    <w:sectPr w:rsidR="001D43AC" w:rsidRPr="005F73BA" w:rsidSect="006E78C5">
      <w:pgSz w:w="11906" w:h="16838"/>
      <w:pgMar w:top="709" w:right="566" w:bottom="56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5E0" w:rsidRDefault="007865E0" w:rsidP="0091710F">
      <w:r>
        <w:separator/>
      </w:r>
    </w:p>
  </w:endnote>
  <w:endnote w:type="continuationSeparator" w:id="0">
    <w:p w:rsidR="007865E0" w:rsidRDefault="007865E0" w:rsidP="0091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5E0" w:rsidRDefault="007865E0" w:rsidP="0091710F">
      <w:r>
        <w:separator/>
      </w:r>
    </w:p>
  </w:footnote>
  <w:footnote w:type="continuationSeparator" w:id="0">
    <w:p w:rsidR="007865E0" w:rsidRDefault="007865E0" w:rsidP="00917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122B6"/>
    <w:multiLevelType w:val="hybridMultilevel"/>
    <w:tmpl w:val="B52E1D58"/>
    <w:lvl w:ilvl="0" w:tplc="8F18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65A8"/>
    <w:multiLevelType w:val="hybridMultilevel"/>
    <w:tmpl w:val="3FBA0E92"/>
    <w:lvl w:ilvl="0" w:tplc="417A4C6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246983"/>
    <w:multiLevelType w:val="hybridMultilevel"/>
    <w:tmpl w:val="1EC6FA3C"/>
    <w:lvl w:ilvl="0" w:tplc="8F18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B2B76"/>
    <w:multiLevelType w:val="hybridMultilevel"/>
    <w:tmpl w:val="F6E2FADC"/>
    <w:lvl w:ilvl="0" w:tplc="417A4C6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67896"/>
    <w:multiLevelType w:val="hybridMultilevel"/>
    <w:tmpl w:val="ADD2E5F8"/>
    <w:lvl w:ilvl="0" w:tplc="417A4C66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32C538A"/>
    <w:multiLevelType w:val="hybridMultilevel"/>
    <w:tmpl w:val="218EAA7A"/>
    <w:lvl w:ilvl="0" w:tplc="8F18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A5BCE"/>
    <w:multiLevelType w:val="hybridMultilevel"/>
    <w:tmpl w:val="8F5C3E5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3B65F14"/>
    <w:multiLevelType w:val="hybridMultilevel"/>
    <w:tmpl w:val="9312C17C"/>
    <w:lvl w:ilvl="0" w:tplc="8F180C5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0FE5FBA"/>
    <w:multiLevelType w:val="hybridMultilevel"/>
    <w:tmpl w:val="73226170"/>
    <w:lvl w:ilvl="0" w:tplc="8F180C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A51165"/>
    <w:multiLevelType w:val="hybridMultilevel"/>
    <w:tmpl w:val="1A4E976C"/>
    <w:lvl w:ilvl="0" w:tplc="417A4C66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7FD27E6"/>
    <w:multiLevelType w:val="hybridMultilevel"/>
    <w:tmpl w:val="DCA2DF58"/>
    <w:lvl w:ilvl="0" w:tplc="417A4C66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26D16E1"/>
    <w:multiLevelType w:val="hybridMultilevel"/>
    <w:tmpl w:val="C0B6BBFE"/>
    <w:lvl w:ilvl="0" w:tplc="417A4C66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44C5C0A"/>
    <w:multiLevelType w:val="hybridMultilevel"/>
    <w:tmpl w:val="6ACEF61C"/>
    <w:lvl w:ilvl="0" w:tplc="417A4C66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11"/>
  </w:num>
  <w:num w:numId="12">
    <w:abstractNumId w:val="9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65"/>
    <w:rsid w:val="00010F9A"/>
    <w:rsid w:val="000126A5"/>
    <w:rsid w:val="000160D8"/>
    <w:rsid w:val="00016ED6"/>
    <w:rsid w:val="00021425"/>
    <w:rsid w:val="00027DD2"/>
    <w:rsid w:val="000407C0"/>
    <w:rsid w:val="00041EB3"/>
    <w:rsid w:val="000443CC"/>
    <w:rsid w:val="00045E33"/>
    <w:rsid w:val="000502EB"/>
    <w:rsid w:val="00060A3A"/>
    <w:rsid w:val="00060C27"/>
    <w:rsid w:val="00061383"/>
    <w:rsid w:val="000624E7"/>
    <w:rsid w:val="00063A3C"/>
    <w:rsid w:val="00063B8E"/>
    <w:rsid w:val="00064AD9"/>
    <w:rsid w:val="000664EE"/>
    <w:rsid w:val="000700C6"/>
    <w:rsid w:val="00077C94"/>
    <w:rsid w:val="00084BF5"/>
    <w:rsid w:val="00087322"/>
    <w:rsid w:val="000873FC"/>
    <w:rsid w:val="00090C6E"/>
    <w:rsid w:val="000975E4"/>
    <w:rsid w:val="000A12D9"/>
    <w:rsid w:val="000A2384"/>
    <w:rsid w:val="000A3323"/>
    <w:rsid w:val="000A656E"/>
    <w:rsid w:val="000A70C0"/>
    <w:rsid w:val="000B575C"/>
    <w:rsid w:val="000C2200"/>
    <w:rsid w:val="000C4084"/>
    <w:rsid w:val="000C6D20"/>
    <w:rsid w:val="000E0E16"/>
    <w:rsid w:val="000E33C1"/>
    <w:rsid w:val="000E4A50"/>
    <w:rsid w:val="000F5859"/>
    <w:rsid w:val="00104272"/>
    <w:rsid w:val="00112291"/>
    <w:rsid w:val="001165D3"/>
    <w:rsid w:val="00122C7E"/>
    <w:rsid w:val="00123424"/>
    <w:rsid w:val="0014382B"/>
    <w:rsid w:val="00143B17"/>
    <w:rsid w:val="00144EC8"/>
    <w:rsid w:val="00145A76"/>
    <w:rsid w:val="0015011C"/>
    <w:rsid w:val="00152885"/>
    <w:rsid w:val="0016390B"/>
    <w:rsid w:val="00170B4A"/>
    <w:rsid w:val="00171309"/>
    <w:rsid w:val="0017242E"/>
    <w:rsid w:val="00177513"/>
    <w:rsid w:val="00181450"/>
    <w:rsid w:val="00185E51"/>
    <w:rsid w:val="0019130B"/>
    <w:rsid w:val="001925D5"/>
    <w:rsid w:val="001A73E7"/>
    <w:rsid w:val="001B7F6E"/>
    <w:rsid w:val="001C6CB0"/>
    <w:rsid w:val="001D0113"/>
    <w:rsid w:val="001D0A29"/>
    <w:rsid w:val="001D43AC"/>
    <w:rsid w:val="001D668A"/>
    <w:rsid w:val="001E0065"/>
    <w:rsid w:val="001E09C1"/>
    <w:rsid w:val="001E2738"/>
    <w:rsid w:val="001E3E91"/>
    <w:rsid w:val="001E3F6D"/>
    <w:rsid w:val="001E587E"/>
    <w:rsid w:val="001E61C8"/>
    <w:rsid w:val="001E6AC0"/>
    <w:rsid w:val="002041C4"/>
    <w:rsid w:val="00204995"/>
    <w:rsid w:val="00207439"/>
    <w:rsid w:val="00207C6E"/>
    <w:rsid w:val="00212A83"/>
    <w:rsid w:val="00213EC7"/>
    <w:rsid w:val="002150E2"/>
    <w:rsid w:val="00217150"/>
    <w:rsid w:val="002174B0"/>
    <w:rsid w:val="002177AF"/>
    <w:rsid w:val="00217C0B"/>
    <w:rsid w:val="00220C08"/>
    <w:rsid w:val="0022160E"/>
    <w:rsid w:val="00223D4E"/>
    <w:rsid w:val="00231238"/>
    <w:rsid w:val="0023196B"/>
    <w:rsid w:val="00251DA8"/>
    <w:rsid w:val="00253AF1"/>
    <w:rsid w:val="002572B6"/>
    <w:rsid w:val="002573E3"/>
    <w:rsid w:val="002576B2"/>
    <w:rsid w:val="00261790"/>
    <w:rsid w:val="002622F4"/>
    <w:rsid w:val="00263C42"/>
    <w:rsid w:val="00270C2E"/>
    <w:rsid w:val="00274160"/>
    <w:rsid w:val="00274B3A"/>
    <w:rsid w:val="002751E5"/>
    <w:rsid w:val="00280A54"/>
    <w:rsid w:val="00283445"/>
    <w:rsid w:val="00284054"/>
    <w:rsid w:val="0028683C"/>
    <w:rsid w:val="00290F4D"/>
    <w:rsid w:val="0029119D"/>
    <w:rsid w:val="00292789"/>
    <w:rsid w:val="00294FBC"/>
    <w:rsid w:val="002A0B67"/>
    <w:rsid w:val="002A3959"/>
    <w:rsid w:val="002A6763"/>
    <w:rsid w:val="002B72B5"/>
    <w:rsid w:val="002C27FD"/>
    <w:rsid w:val="002C448C"/>
    <w:rsid w:val="002C4B41"/>
    <w:rsid w:val="002C6278"/>
    <w:rsid w:val="002C72CA"/>
    <w:rsid w:val="002E22ED"/>
    <w:rsid w:val="002E362F"/>
    <w:rsid w:val="00301974"/>
    <w:rsid w:val="00305218"/>
    <w:rsid w:val="0031080A"/>
    <w:rsid w:val="00312E39"/>
    <w:rsid w:val="003210CB"/>
    <w:rsid w:val="00332C93"/>
    <w:rsid w:val="00341E60"/>
    <w:rsid w:val="00342B94"/>
    <w:rsid w:val="00343279"/>
    <w:rsid w:val="00346488"/>
    <w:rsid w:val="00352D92"/>
    <w:rsid w:val="0035666C"/>
    <w:rsid w:val="00367433"/>
    <w:rsid w:val="0036762A"/>
    <w:rsid w:val="0037041E"/>
    <w:rsid w:val="00370ACE"/>
    <w:rsid w:val="00372152"/>
    <w:rsid w:val="00376DD9"/>
    <w:rsid w:val="00381D83"/>
    <w:rsid w:val="00385268"/>
    <w:rsid w:val="003865C9"/>
    <w:rsid w:val="00392655"/>
    <w:rsid w:val="00392936"/>
    <w:rsid w:val="00392F3E"/>
    <w:rsid w:val="00394CE0"/>
    <w:rsid w:val="003A0A5E"/>
    <w:rsid w:val="003B5178"/>
    <w:rsid w:val="003B5EC5"/>
    <w:rsid w:val="003B79C9"/>
    <w:rsid w:val="003C0FAA"/>
    <w:rsid w:val="003C1B83"/>
    <w:rsid w:val="003D1C48"/>
    <w:rsid w:val="003E151E"/>
    <w:rsid w:val="003E1B9B"/>
    <w:rsid w:val="003F137B"/>
    <w:rsid w:val="003F5ACC"/>
    <w:rsid w:val="003F6824"/>
    <w:rsid w:val="004022DF"/>
    <w:rsid w:val="004045E6"/>
    <w:rsid w:val="0040567B"/>
    <w:rsid w:val="0040687B"/>
    <w:rsid w:val="00414600"/>
    <w:rsid w:val="0041756B"/>
    <w:rsid w:val="00421C41"/>
    <w:rsid w:val="00422B37"/>
    <w:rsid w:val="00423E37"/>
    <w:rsid w:val="0042407D"/>
    <w:rsid w:val="004250DA"/>
    <w:rsid w:val="00425F15"/>
    <w:rsid w:val="004267D3"/>
    <w:rsid w:val="0043154D"/>
    <w:rsid w:val="00433FB0"/>
    <w:rsid w:val="00436182"/>
    <w:rsid w:val="00437133"/>
    <w:rsid w:val="0044044C"/>
    <w:rsid w:val="00441FED"/>
    <w:rsid w:val="0044322D"/>
    <w:rsid w:val="004448C8"/>
    <w:rsid w:val="0045356D"/>
    <w:rsid w:val="00464485"/>
    <w:rsid w:val="004662B3"/>
    <w:rsid w:val="004762E4"/>
    <w:rsid w:val="004813C4"/>
    <w:rsid w:val="00482AC6"/>
    <w:rsid w:val="00485EEB"/>
    <w:rsid w:val="004A0BC2"/>
    <w:rsid w:val="004A1B31"/>
    <w:rsid w:val="004A2556"/>
    <w:rsid w:val="004A3DFC"/>
    <w:rsid w:val="004B18A6"/>
    <w:rsid w:val="004C697B"/>
    <w:rsid w:val="004C7161"/>
    <w:rsid w:val="004E12F1"/>
    <w:rsid w:val="004E3378"/>
    <w:rsid w:val="004E3631"/>
    <w:rsid w:val="004E72E4"/>
    <w:rsid w:val="004F25CE"/>
    <w:rsid w:val="004F2AED"/>
    <w:rsid w:val="004F3E31"/>
    <w:rsid w:val="004F5B33"/>
    <w:rsid w:val="00500086"/>
    <w:rsid w:val="0050190D"/>
    <w:rsid w:val="0050214F"/>
    <w:rsid w:val="0050427F"/>
    <w:rsid w:val="00510659"/>
    <w:rsid w:val="00511A60"/>
    <w:rsid w:val="00514186"/>
    <w:rsid w:val="005209C7"/>
    <w:rsid w:val="00522406"/>
    <w:rsid w:val="0052472B"/>
    <w:rsid w:val="00535550"/>
    <w:rsid w:val="0053585E"/>
    <w:rsid w:val="00540CB2"/>
    <w:rsid w:val="00545386"/>
    <w:rsid w:val="00550587"/>
    <w:rsid w:val="00555178"/>
    <w:rsid w:val="00555D8D"/>
    <w:rsid w:val="005570D2"/>
    <w:rsid w:val="005572F3"/>
    <w:rsid w:val="0056152B"/>
    <w:rsid w:val="005626B4"/>
    <w:rsid w:val="00562A96"/>
    <w:rsid w:val="005657C3"/>
    <w:rsid w:val="0057096D"/>
    <w:rsid w:val="00573123"/>
    <w:rsid w:val="00573404"/>
    <w:rsid w:val="00573F7B"/>
    <w:rsid w:val="005800E3"/>
    <w:rsid w:val="00580A28"/>
    <w:rsid w:val="0058668E"/>
    <w:rsid w:val="005937F8"/>
    <w:rsid w:val="005A07E8"/>
    <w:rsid w:val="005A5849"/>
    <w:rsid w:val="005A6457"/>
    <w:rsid w:val="005A69D8"/>
    <w:rsid w:val="005A7AC9"/>
    <w:rsid w:val="005B4F7E"/>
    <w:rsid w:val="005B5640"/>
    <w:rsid w:val="005D171B"/>
    <w:rsid w:val="005D43C9"/>
    <w:rsid w:val="005D561F"/>
    <w:rsid w:val="005D7F9E"/>
    <w:rsid w:val="005E1893"/>
    <w:rsid w:val="005E26FD"/>
    <w:rsid w:val="005E3827"/>
    <w:rsid w:val="005F03C0"/>
    <w:rsid w:val="005F2248"/>
    <w:rsid w:val="005F301E"/>
    <w:rsid w:val="005F32DF"/>
    <w:rsid w:val="005F73BA"/>
    <w:rsid w:val="0060098C"/>
    <w:rsid w:val="00601AC7"/>
    <w:rsid w:val="00604601"/>
    <w:rsid w:val="0060542C"/>
    <w:rsid w:val="00606B02"/>
    <w:rsid w:val="00606B9D"/>
    <w:rsid w:val="00606DF7"/>
    <w:rsid w:val="00620175"/>
    <w:rsid w:val="0062171E"/>
    <w:rsid w:val="00621FD5"/>
    <w:rsid w:val="006242E3"/>
    <w:rsid w:val="00632E64"/>
    <w:rsid w:val="00633147"/>
    <w:rsid w:val="00635646"/>
    <w:rsid w:val="006433BB"/>
    <w:rsid w:val="00643BEA"/>
    <w:rsid w:val="00645304"/>
    <w:rsid w:val="00645463"/>
    <w:rsid w:val="0064673F"/>
    <w:rsid w:val="00647FB2"/>
    <w:rsid w:val="0065299C"/>
    <w:rsid w:val="00656C9E"/>
    <w:rsid w:val="00657F9C"/>
    <w:rsid w:val="00662C9D"/>
    <w:rsid w:val="0067316A"/>
    <w:rsid w:val="00675634"/>
    <w:rsid w:val="00680B94"/>
    <w:rsid w:val="006811F5"/>
    <w:rsid w:val="0068365F"/>
    <w:rsid w:val="006870C3"/>
    <w:rsid w:val="00695484"/>
    <w:rsid w:val="006A075D"/>
    <w:rsid w:val="006A0865"/>
    <w:rsid w:val="006A0C5B"/>
    <w:rsid w:val="006A5826"/>
    <w:rsid w:val="006A79F0"/>
    <w:rsid w:val="006B269F"/>
    <w:rsid w:val="006B6EFC"/>
    <w:rsid w:val="006C0469"/>
    <w:rsid w:val="006C1486"/>
    <w:rsid w:val="006D1400"/>
    <w:rsid w:val="006D4640"/>
    <w:rsid w:val="006E0799"/>
    <w:rsid w:val="006E7736"/>
    <w:rsid w:val="006E78C5"/>
    <w:rsid w:val="006F3F53"/>
    <w:rsid w:val="006F52F0"/>
    <w:rsid w:val="006F5C41"/>
    <w:rsid w:val="007035FB"/>
    <w:rsid w:val="00722A8B"/>
    <w:rsid w:val="0072443F"/>
    <w:rsid w:val="007348C8"/>
    <w:rsid w:val="00740A56"/>
    <w:rsid w:val="00742420"/>
    <w:rsid w:val="00742DCA"/>
    <w:rsid w:val="0075113D"/>
    <w:rsid w:val="00755D6C"/>
    <w:rsid w:val="00760394"/>
    <w:rsid w:val="007710DE"/>
    <w:rsid w:val="00775986"/>
    <w:rsid w:val="007774BB"/>
    <w:rsid w:val="007779D7"/>
    <w:rsid w:val="00783F6A"/>
    <w:rsid w:val="0078409C"/>
    <w:rsid w:val="007865E0"/>
    <w:rsid w:val="00787181"/>
    <w:rsid w:val="00787234"/>
    <w:rsid w:val="007932AE"/>
    <w:rsid w:val="00794A91"/>
    <w:rsid w:val="00797FE4"/>
    <w:rsid w:val="007A1170"/>
    <w:rsid w:val="007A2D8D"/>
    <w:rsid w:val="007A4811"/>
    <w:rsid w:val="007A6F2E"/>
    <w:rsid w:val="007B0629"/>
    <w:rsid w:val="007B5073"/>
    <w:rsid w:val="007C0FC5"/>
    <w:rsid w:val="007C3F68"/>
    <w:rsid w:val="007D2AF9"/>
    <w:rsid w:val="007D5589"/>
    <w:rsid w:val="007D609B"/>
    <w:rsid w:val="007E49C1"/>
    <w:rsid w:val="007E71D2"/>
    <w:rsid w:val="007F1D94"/>
    <w:rsid w:val="007F4116"/>
    <w:rsid w:val="007F4CAC"/>
    <w:rsid w:val="007F5CFD"/>
    <w:rsid w:val="007F6FC1"/>
    <w:rsid w:val="0080334C"/>
    <w:rsid w:val="00804491"/>
    <w:rsid w:val="0081294A"/>
    <w:rsid w:val="00813F38"/>
    <w:rsid w:val="00814A9D"/>
    <w:rsid w:val="00814D92"/>
    <w:rsid w:val="00814EE6"/>
    <w:rsid w:val="00816060"/>
    <w:rsid w:val="00824765"/>
    <w:rsid w:val="008248B4"/>
    <w:rsid w:val="008306A9"/>
    <w:rsid w:val="00831E73"/>
    <w:rsid w:val="008331BB"/>
    <w:rsid w:val="008404F5"/>
    <w:rsid w:val="00840F56"/>
    <w:rsid w:val="00852766"/>
    <w:rsid w:val="008641D3"/>
    <w:rsid w:val="008658AB"/>
    <w:rsid w:val="00867B44"/>
    <w:rsid w:val="008715AA"/>
    <w:rsid w:val="00873256"/>
    <w:rsid w:val="00875B11"/>
    <w:rsid w:val="008764F2"/>
    <w:rsid w:val="00881DD5"/>
    <w:rsid w:val="00883480"/>
    <w:rsid w:val="00885E4F"/>
    <w:rsid w:val="00894D7C"/>
    <w:rsid w:val="00896FAC"/>
    <w:rsid w:val="008A0583"/>
    <w:rsid w:val="008A0B07"/>
    <w:rsid w:val="008A2140"/>
    <w:rsid w:val="008B288D"/>
    <w:rsid w:val="008B70CE"/>
    <w:rsid w:val="008C459C"/>
    <w:rsid w:val="008C65D2"/>
    <w:rsid w:val="008D16ED"/>
    <w:rsid w:val="008D5CBD"/>
    <w:rsid w:val="008D6AC6"/>
    <w:rsid w:val="008E0A69"/>
    <w:rsid w:val="008E1AE7"/>
    <w:rsid w:val="008E25D6"/>
    <w:rsid w:val="008E5D66"/>
    <w:rsid w:val="008F0232"/>
    <w:rsid w:val="008F6D29"/>
    <w:rsid w:val="009015DC"/>
    <w:rsid w:val="0091710F"/>
    <w:rsid w:val="00920100"/>
    <w:rsid w:val="009260E3"/>
    <w:rsid w:val="00926D80"/>
    <w:rsid w:val="009343B9"/>
    <w:rsid w:val="00945E01"/>
    <w:rsid w:val="00950AA5"/>
    <w:rsid w:val="0095224A"/>
    <w:rsid w:val="00953A9E"/>
    <w:rsid w:val="00976CE5"/>
    <w:rsid w:val="0098187D"/>
    <w:rsid w:val="0098300B"/>
    <w:rsid w:val="009848A5"/>
    <w:rsid w:val="009867E6"/>
    <w:rsid w:val="00990E92"/>
    <w:rsid w:val="00997324"/>
    <w:rsid w:val="009A3EF3"/>
    <w:rsid w:val="009A4362"/>
    <w:rsid w:val="009B43B4"/>
    <w:rsid w:val="009B4549"/>
    <w:rsid w:val="009B6255"/>
    <w:rsid w:val="009B6B68"/>
    <w:rsid w:val="009C1C52"/>
    <w:rsid w:val="009C76C9"/>
    <w:rsid w:val="009D2D04"/>
    <w:rsid w:val="009D362B"/>
    <w:rsid w:val="009E4218"/>
    <w:rsid w:val="009F4DCC"/>
    <w:rsid w:val="00A0004F"/>
    <w:rsid w:val="00A03D23"/>
    <w:rsid w:val="00A0680A"/>
    <w:rsid w:val="00A1131A"/>
    <w:rsid w:val="00A12504"/>
    <w:rsid w:val="00A13740"/>
    <w:rsid w:val="00A13A82"/>
    <w:rsid w:val="00A16CF1"/>
    <w:rsid w:val="00A24AAD"/>
    <w:rsid w:val="00A2504A"/>
    <w:rsid w:val="00A31E99"/>
    <w:rsid w:val="00A35EBC"/>
    <w:rsid w:val="00A36AB4"/>
    <w:rsid w:val="00A37C63"/>
    <w:rsid w:val="00A403B3"/>
    <w:rsid w:val="00A44EF0"/>
    <w:rsid w:val="00A47627"/>
    <w:rsid w:val="00A54A5B"/>
    <w:rsid w:val="00A56D7E"/>
    <w:rsid w:val="00A61B84"/>
    <w:rsid w:val="00A61F09"/>
    <w:rsid w:val="00A646C6"/>
    <w:rsid w:val="00A716E6"/>
    <w:rsid w:val="00A844A0"/>
    <w:rsid w:val="00A85311"/>
    <w:rsid w:val="00A86336"/>
    <w:rsid w:val="00A87DA9"/>
    <w:rsid w:val="00A93D9F"/>
    <w:rsid w:val="00A94D3F"/>
    <w:rsid w:val="00A97328"/>
    <w:rsid w:val="00AA3937"/>
    <w:rsid w:val="00AA3E32"/>
    <w:rsid w:val="00AC117B"/>
    <w:rsid w:val="00AC4EF3"/>
    <w:rsid w:val="00AC5579"/>
    <w:rsid w:val="00AD1BD5"/>
    <w:rsid w:val="00AD2562"/>
    <w:rsid w:val="00AD2E93"/>
    <w:rsid w:val="00AD32EE"/>
    <w:rsid w:val="00AD5A03"/>
    <w:rsid w:val="00AD652A"/>
    <w:rsid w:val="00AE0AF0"/>
    <w:rsid w:val="00AE1B46"/>
    <w:rsid w:val="00AE3811"/>
    <w:rsid w:val="00AE5373"/>
    <w:rsid w:val="00B034E7"/>
    <w:rsid w:val="00B0601A"/>
    <w:rsid w:val="00B0743F"/>
    <w:rsid w:val="00B14E45"/>
    <w:rsid w:val="00B31131"/>
    <w:rsid w:val="00B37CB9"/>
    <w:rsid w:val="00B511FD"/>
    <w:rsid w:val="00B54269"/>
    <w:rsid w:val="00B57871"/>
    <w:rsid w:val="00B57968"/>
    <w:rsid w:val="00B6362D"/>
    <w:rsid w:val="00B639E1"/>
    <w:rsid w:val="00B64113"/>
    <w:rsid w:val="00B67E22"/>
    <w:rsid w:val="00B701BC"/>
    <w:rsid w:val="00B80AF9"/>
    <w:rsid w:val="00B873F9"/>
    <w:rsid w:val="00B9157E"/>
    <w:rsid w:val="00B97389"/>
    <w:rsid w:val="00BA08D0"/>
    <w:rsid w:val="00BA3675"/>
    <w:rsid w:val="00BB14AA"/>
    <w:rsid w:val="00BB2D4E"/>
    <w:rsid w:val="00BB3C7D"/>
    <w:rsid w:val="00BC0890"/>
    <w:rsid w:val="00BC173B"/>
    <w:rsid w:val="00BC502B"/>
    <w:rsid w:val="00BC6961"/>
    <w:rsid w:val="00BD154B"/>
    <w:rsid w:val="00BD23CF"/>
    <w:rsid w:val="00BD2A5B"/>
    <w:rsid w:val="00BD4694"/>
    <w:rsid w:val="00BE17F7"/>
    <w:rsid w:val="00BF4150"/>
    <w:rsid w:val="00C168D4"/>
    <w:rsid w:val="00C27031"/>
    <w:rsid w:val="00C331D9"/>
    <w:rsid w:val="00C34B63"/>
    <w:rsid w:val="00C354D0"/>
    <w:rsid w:val="00C41403"/>
    <w:rsid w:val="00C41611"/>
    <w:rsid w:val="00C4457D"/>
    <w:rsid w:val="00C445D4"/>
    <w:rsid w:val="00C4573C"/>
    <w:rsid w:val="00C4654C"/>
    <w:rsid w:val="00C500AD"/>
    <w:rsid w:val="00C553AB"/>
    <w:rsid w:val="00C60D11"/>
    <w:rsid w:val="00C63F73"/>
    <w:rsid w:val="00C67B26"/>
    <w:rsid w:val="00C710AB"/>
    <w:rsid w:val="00C72374"/>
    <w:rsid w:val="00C761CB"/>
    <w:rsid w:val="00C809F2"/>
    <w:rsid w:val="00C81B86"/>
    <w:rsid w:val="00C81DA6"/>
    <w:rsid w:val="00C83DB6"/>
    <w:rsid w:val="00C844BA"/>
    <w:rsid w:val="00C84D25"/>
    <w:rsid w:val="00C8518E"/>
    <w:rsid w:val="00C8746B"/>
    <w:rsid w:val="00C878D1"/>
    <w:rsid w:val="00C900D5"/>
    <w:rsid w:val="00C912E5"/>
    <w:rsid w:val="00C915F0"/>
    <w:rsid w:val="00C92A79"/>
    <w:rsid w:val="00C95383"/>
    <w:rsid w:val="00C957A9"/>
    <w:rsid w:val="00CA2F39"/>
    <w:rsid w:val="00CA6583"/>
    <w:rsid w:val="00CA663F"/>
    <w:rsid w:val="00CA6AD7"/>
    <w:rsid w:val="00CB6289"/>
    <w:rsid w:val="00CB6925"/>
    <w:rsid w:val="00CC0920"/>
    <w:rsid w:val="00CC1157"/>
    <w:rsid w:val="00CC508D"/>
    <w:rsid w:val="00CC7A84"/>
    <w:rsid w:val="00CD1476"/>
    <w:rsid w:val="00CE244D"/>
    <w:rsid w:val="00CF5886"/>
    <w:rsid w:val="00D00376"/>
    <w:rsid w:val="00D02142"/>
    <w:rsid w:val="00D0328C"/>
    <w:rsid w:val="00D03F9F"/>
    <w:rsid w:val="00D06D20"/>
    <w:rsid w:val="00D076C4"/>
    <w:rsid w:val="00D0773D"/>
    <w:rsid w:val="00D11EDB"/>
    <w:rsid w:val="00D131EA"/>
    <w:rsid w:val="00D15C41"/>
    <w:rsid w:val="00D209FE"/>
    <w:rsid w:val="00D23528"/>
    <w:rsid w:val="00D33063"/>
    <w:rsid w:val="00D331E2"/>
    <w:rsid w:val="00D34170"/>
    <w:rsid w:val="00D36086"/>
    <w:rsid w:val="00D4276A"/>
    <w:rsid w:val="00D47307"/>
    <w:rsid w:val="00D47637"/>
    <w:rsid w:val="00D56276"/>
    <w:rsid w:val="00D56E03"/>
    <w:rsid w:val="00D63202"/>
    <w:rsid w:val="00D64009"/>
    <w:rsid w:val="00D70419"/>
    <w:rsid w:val="00D80AA2"/>
    <w:rsid w:val="00D817E1"/>
    <w:rsid w:val="00D82C4D"/>
    <w:rsid w:val="00D86DF4"/>
    <w:rsid w:val="00D912D3"/>
    <w:rsid w:val="00D918B2"/>
    <w:rsid w:val="00D96D6E"/>
    <w:rsid w:val="00D97141"/>
    <w:rsid w:val="00DA3ED4"/>
    <w:rsid w:val="00DB031B"/>
    <w:rsid w:val="00DB03C4"/>
    <w:rsid w:val="00DB1E2C"/>
    <w:rsid w:val="00DC1025"/>
    <w:rsid w:val="00DC46ED"/>
    <w:rsid w:val="00DD045C"/>
    <w:rsid w:val="00DD3630"/>
    <w:rsid w:val="00DD387A"/>
    <w:rsid w:val="00DE3C81"/>
    <w:rsid w:val="00DE5554"/>
    <w:rsid w:val="00DE5E2B"/>
    <w:rsid w:val="00DF0078"/>
    <w:rsid w:val="00DF0B3B"/>
    <w:rsid w:val="00DF21A4"/>
    <w:rsid w:val="00DF3D3E"/>
    <w:rsid w:val="00DF412E"/>
    <w:rsid w:val="00DF47BD"/>
    <w:rsid w:val="00DF7B1B"/>
    <w:rsid w:val="00DF7C9F"/>
    <w:rsid w:val="00E05151"/>
    <w:rsid w:val="00E10A79"/>
    <w:rsid w:val="00E15CD0"/>
    <w:rsid w:val="00E1698F"/>
    <w:rsid w:val="00E17991"/>
    <w:rsid w:val="00E31C0A"/>
    <w:rsid w:val="00E31D10"/>
    <w:rsid w:val="00E33E11"/>
    <w:rsid w:val="00E4160B"/>
    <w:rsid w:val="00E437DE"/>
    <w:rsid w:val="00E4433F"/>
    <w:rsid w:val="00E50B11"/>
    <w:rsid w:val="00E54BE7"/>
    <w:rsid w:val="00E61329"/>
    <w:rsid w:val="00E71B3E"/>
    <w:rsid w:val="00E75125"/>
    <w:rsid w:val="00E77995"/>
    <w:rsid w:val="00E80FA7"/>
    <w:rsid w:val="00E84469"/>
    <w:rsid w:val="00E86C5C"/>
    <w:rsid w:val="00E911C5"/>
    <w:rsid w:val="00E91330"/>
    <w:rsid w:val="00E91A33"/>
    <w:rsid w:val="00E92455"/>
    <w:rsid w:val="00E933D4"/>
    <w:rsid w:val="00E9576D"/>
    <w:rsid w:val="00EA058D"/>
    <w:rsid w:val="00EA193F"/>
    <w:rsid w:val="00EA332E"/>
    <w:rsid w:val="00EB5A08"/>
    <w:rsid w:val="00EB5F8D"/>
    <w:rsid w:val="00EC3474"/>
    <w:rsid w:val="00EC69E2"/>
    <w:rsid w:val="00ED0C15"/>
    <w:rsid w:val="00ED331D"/>
    <w:rsid w:val="00ED69FF"/>
    <w:rsid w:val="00ED792D"/>
    <w:rsid w:val="00EE164D"/>
    <w:rsid w:val="00EF0E9A"/>
    <w:rsid w:val="00EF2A1D"/>
    <w:rsid w:val="00EF619D"/>
    <w:rsid w:val="00EF7006"/>
    <w:rsid w:val="00F04308"/>
    <w:rsid w:val="00F10668"/>
    <w:rsid w:val="00F11727"/>
    <w:rsid w:val="00F12A2E"/>
    <w:rsid w:val="00F146CA"/>
    <w:rsid w:val="00F14E56"/>
    <w:rsid w:val="00F26144"/>
    <w:rsid w:val="00F31A09"/>
    <w:rsid w:val="00F32A71"/>
    <w:rsid w:val="00F459A0"/>
    <w:rsid w:val="00F4615D"/>
    <w:rsid w:val="00F50D73"/>
    <w:rsid w:val="00F53894"/>
    <w:rsid w:val="00F53CB4"/>
    <w:rsid w:val="00F57C19"/>
    <w:rsid w:val="00F60522"/>
    <w:rsid w:val="00F65BB2"/>
    <w:rsid w:val="00F67827"/>
    <w:rsid w:val="00F7214A"/>
    <w:rsid w:val="00F74015"/>
    <w:rsid w:val="00F811B4"/>
    <w:rsid w:val="00F81BA6"/>
    <w:rsid w:val="00F85D21"/>
    <w:rsid w:val="00F90EBD"/>
    <w:rsid w:val="00FA0681"/>
    <w:rsid w:val="00FA0712"/>
    <w:rsid w:val="00FA0AB8"/>
    <w:rsid w:val="00FA1E45"/>
    <w:rsid w:val="00FB187C"/>
    <w:rsid w:val="00FC480A"/>
    <w:rsid w:val="00FC71F1"/>
    <w:rsid w:val="00FD0971"/>
    <w:rsid w:val="00FD1341"/>
    <w:rsid w:val="00FD1452"/>
    <w:rsid w:val="00FD14E8"/>
    <w:rsid w:val="00FD47C1"/>
    <w:rsid w:val="00FD4D82"/>
    <w:rsid w:val="00FD6F6D"/>
    <w:rsid w:val="00FE3B47"/>
    <w:rsid w:val="00FE64BA"/>
    <w:rsid w:val="00FF1708"/>
    <w:rsid w:val="00FF2C11"/>
    <w:rsid w:val="00FF6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1F041DF4-1D98-4CDE-98ED-B08D5BD4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66C"/>
  </w:style>
  <w:style w:type="paragraph" w:styleId="1">
    <w:name w:val="heading 1"/>
    <w:basedOn w:val="a"/>
    <w:next w:val="a"/>
    <w:link w:val="10"/>
    <w:uiPriority w:val="9"/>
    <w:qFormat/>
    <w:rsid w:val="006A08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1D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2A5B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BD2A5B"/>
    <w:rPr>
      <w:color w:val="2B579A"/>
      <w:shd w:val="clear" w:color="auto" w:fill="E6E6E6"/>
    </w:rPr>
  </w:style>
  <w:style w:type="character" w:customStyle="1" w:styleId="10">
    <w:name w:val="Заголовок 1 Знак"/>
    <w:basedOn w:val="a0"/>
    <w:link w:val="1"/>
    <w:uiPriority w:val="9"/>
    <w:rsid w:val="006A08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171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710F"/>
  </w:style>
  <w:style w:type="paragraph" w:styleId="a7">
    <w:name w:val="footer"/>
    <w:basedOn w:val="a"/>
    <w:link w:val="a8"/>
    <w:uiPriority w:val="99"/>
    <w:unhideWhenUsed/>
    <w:rsid w:val="009171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710F"/>
  </w:style>
  <w:style w:type="table" w:styleId="a9">
    <w:name w:val="Table Grid"/>
    <w:basedOn w:val="a1"/>
    <w:rsid w:val="00F26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C347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3474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CC0920"/>
  </w:style>
  <w:style w:type="table" w:customStyle="1" w:styleId="TableNormal">
    <w:name w:val="Table Normal"/>
    <w:uiPriority w:val="2"/>
    <w:semiHidden/>
    <w:unhideWhenUsed/>
    <w:qFormat/>
    <w:rsid w:val="00FA0AB8"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Normal (Web)"/>
    <w:basedOn w:val="a"/>
    <w:uiPriority w:val="99"/>
    <w:semiHidden/>
    <w:unhideWhenUsed/>
    <w:rsid w:val="00AD652A"/>
    <w:rPr>
      <w:rFonts w:ascii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C4654C"/>
  </w:style>
  <w:style w:type="table" w:customStyle="1" w:styleId="11">
    <w:name w:val="Сетка таблицы1"/>
    <w:basedOn w:val="a1"/>
    <w:next w:val="a9"/>
    <w:uiPriority w:val="59"/>
    <w:rsid w:val="005657C3"/>
    <w:pPr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0"/>
    <w:uiPriority w:val="99"/>
    <w:semiHidden/>
    <w:unhideWhenUsed/>
    <w:rsid w:val="00816060"/>
    <w:rPr>
      <w:color w:val="954F72" w:themeColor="followedHyperlink"/>
      <w:u w:val="single"/>
    </w:rPr>
  </w:style>
  <w:style w:type="table" w:customStyle="1" w:styleId="2">
    <w:name w:val="Сетка таблицы2"/>
    <w:basedOn w:val="a1"/>
    <w:next w:val="a9"/>
    <w:rsid w:val="008C6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7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406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3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11</Pages>
  <Words>3722</Words>
  <Characters>21219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Аркадьевна Клемешова</dc:creator>
  <cp:lastModifiedBy>Серый</cp:lastModifiedBy>
  <cp:revision>50</cp:revision>
  <cp:lastPrinted>2017-04-27T18:46:00Z</cp:lastPrinted>
  <dcterms:created xsi:type="dcterms:W3CDTF">2019-07-12T08:44:00Z</dcterms:created>
  <dcterms:modified xsi:type="dcterms:W3CDTF">2019-11-11T11:39:00Z</dcterms:modified>
</cp:coreProperties>
</file>